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1EC78" w14:textId="46FB941F" w:rsidR="003753BE" w:rsidRPr="000660AF"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0660AF">
        <w:rPr>
          <w:rFonts w:ascii="Times New Roman" w:hAnsi="Times New Roman" w:cs="Times New Roman"/>
          <w:b/>
          <w:bCs/>
          <w:color w:val="000000"/>
          <w:sz w:val="24"/>
          <w:szCs w:val="24"/>
        </w:rPr>
        <w:t>Lisa 1 - TEHNILINE KIRJELDUS</w:t>
      </w:r>
    </w:p>
    <w:p w14:paraId="04E9C357" w14:textId="6EBA8670" w:rsidR="00E3693D" w:rsidRPr="000660AF" w:rsidRDefault="00E3693D" w:rsidP="00640C1E">
      <w:pPr>
        <w:autoSpaceDE w:val="0"/>
        <w:autoSpaceDN w:val="0"/>
        <w:adjustRightInd w:val="0"/>
        <w:spacing w:after="0" w:line="240" w:lineRule="auto"/>
        <w:jc w:val="both"/>
        <w:rPr>
          <w:rFonts w:ascii="Times New Roman" w:hAnsi="Times New Roman" w:cs="Times New Roman"/>
          <w:b/>
          <w:bCs/>
          <w:color w:val="000000"/>
          <w:sz w:val="24"/>
          <w:szCs w:val="24"/>
        </w:rPr>
      </w:pPr>
    </w:p>
    <w:p w14:paraId="16F78AF1" w14:textId="77777777" w:rsidR="003753BE" w:rsidRPr="000660AF"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0660AF">
        <w:rPr>
          <w:rFonts w:ascii="Times New Roman" w:hAnsi="Times New Roman" w:cs="Times New Roman"/>
          <w:color w:val="000000"/>
          <w:sz w:val="24"/>
          <w:szCs w:val="24"/>
        </w:rPr>
        <w:t xml:space="preserve">Hankija: ELVA VALLAVALITSUS (registrikood </w:t>
      </w:r>
      <w:r w:rsidRPr="000660AF">
        <w:rPr>
          <w:rFonts w:ascii="Times New Roman" w:hAnsi="Times New Roman" w:cs="Times New Roman"/>
          <w:color w:val="545454"/>
          <w:sz w:val="24"/>
          <w:szCs w:val="24"/>
        </w:rPr>
        <w:t>77000170</w:t>
      </w:r>
      <w:r w:rsidRPr="000660AF">
        <w:rPr>
          <w:rFonts w:ascii="Times New Roman" w:hAnsi="Times New Roman" w:cs="Times New Roman"/>
          <w:color w:val="000000"/>
          <w:sz w:val="24"/>
          <w:szCs w:val="24"/>
        </w:rPr>
        <w:t>)</w:t>
      </w:r>
    </w:p>
    <w:p w14:paraId="319A0B14" w14:textId="426C33C5" w:rsidR="003753BE" w:rsidRPr="000660AF" w:rsidRDefault="008A09E5" w:rsidP="00640C1E">
      <w:pPr>
        <w:autoSpaceDE w:val="0"/>
        <w:autoSpaceDN w:val="0"/>
        <w:adjustRightInd w:val="0"/>
        <w:spacing w:after="0" w:line="240" w:lineRule="auto"/>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Hanke </w:t>
      </w:r>
      <w:r w:rsidR="003753BE" w:rsidRPr="000660AF">
        <w:rPr>
          <w:rFonts w:ascii="Times New Roman" w:hAnsi="Times New Roman" w:cs="Times New Roman"/>
          <w:b/>
          <w:bCs/>
          <w:color w:val="000000"/>
          <w:sz w:val="24"/>
          <w:szCs w:val="24"/>
        </w:rPr>
        <w:t>nimetus: „</w:t>
      </w:r>
      <w:r w:rsidR="000660AF" w:rsidRPr="000660AF">
        <w:rPr>
          <w:rFonts w:ascii="Times New Roman" w:hAnsi="Times New Roman" w:cs="Times New Roman"/>
          <w:b/>
          <w:bCs/>
          <w:color w:val="000000"/>
          <w:sz w:val="24"/>
          <w:szCs w:val="24"/>
        </w:rPr>
        <w:t>Peedu laululava ja pinkide projekteerimine ning ehitamine (Elva linn)</w:t>
      </w:r>
      <w:r w:rsidR="003753BE" w:rsidRPr="000660AF">
        <w:rPr>
          <w:rFonts w:ascii="Times New Roman" w:hAnsi="Times New Roman" w:cs="Times New Roman"/>
          <w:b/>
          <w:bCs/>
          <w:color w:val="000000"/>
          <w:sz w:val="24"/>
          <w:szCs w:val="24"/>
        </w:rPr>
        <w:t>”</w:t>
      </w:r>
      <w:r w:rsidR="00A20364" w:rsidRPr="000660AF">
        <w:rPr>
          <w:rFonts w:ascii="Times New Roman" w:hAnsi="Times New Roman" w:cs="Times New Roman"/>
          <w:b/>
          <w:bCs/>
          <w:color w:val="000000"/>
          <w:sz w:val="24"/>
          <w:szCs w:val="24"/>
        </w:rPr>
        <w:t xml:space="preserve"> </w:t>
      </w:r>
    </w:p>
    <w:p w14:paraId="7DA7DBB3" w14:textId="77777777" w:rsidR="00E3693D" w:rsidRPr="000660AF" w:rsidRDefault="00E3693D" w:rsidP="00640C1E">
      <w:pPr>
        <w:autoSpaceDE w:val="0"/>
        <w:autoSpaceDN w:val="0"/>
        <w:adjustRightInd w:val="0"/>
        <w:spacing w:after="0" w:line="240" w:lineRule="auto"/>
        <w:jc w:val="both"/>
        <w:rPr>
          <w:rFonts w:ascii="Times New Roman" w:hAnsi="Times New Roman" w:cs="Times New Roman"/>
          <w:b/>
          <w:bCs/>
          <w:color w:val="000000"/>
          <w:sz w:val="24"/>
          <w:szCs w:val="24"/>
          <w:highlight w:val="yellow"/>
        </w:rPr>
      </w:pPr>
    </w:p>
    <w:p w14:paraId="2BA44F46" w14:textId="77777777" w:rsidR="003753BE" w:rsidRPr="000660AF"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0660AF">
        <w:rPr>
          <w:rFonts w:ascii="Times New Roman" w:hAnsi="Times New Roman" w:cs="Times New Roman"/>
          <w:b/>
          <w:bCs/>
          <w:color w:val="000000"/>
          <w:sz w:val="24"/>
          <w:szCs w:val="24"/>
        </w:rPr>
        <w:t>1. TERMINID</w:t>
      </w:r>
    </w:p>
    <w:p w14:paraId="598203F9" w14:textId="77777777" w:rsidR="003753BE" w:rsidRPr="000660AF"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0660AF">
        <w:rPr>
          <w:rFonts w:ascii="Times New Roman" w:hAnsi="Times New Roman" w:cs="Times New Roman"/>
          <w:color w:val="000000"/>
          <w:sz w:val="24"/>
          <w:szCs w:val="24"/>
        </w:rPr>
        <w:t>Tehnilises kirjelduses on Hankijat nimetatud Tellijaks. Isikut, kellega käesoleva riigihanke</w:t>
      </w:r>
      <w:r w:rsidR="00E3693D" w:rsidRPr="000660AF">
        <w:rPr>
          <w:rFonts w:ascii="Times New Roman" w:hAnsi="Times New Roman" w:cs="Times New Roman"/>
          <w:color w:val="000000"/>
          <w:sz w:val="24"/>
          <w:szCs w:val="24"/>
        </w:rPr>
        <w:t xml:space="preserve"> </w:t>
      </w:r>
      <w:r w:rsidRPr="000660AF">
        <w:rPr>
          <w:rFonts w:ascii="Times New Roman" w:hAnsi="Times New Roman" w:cs="Times New Roman"/>
          <w:color w:val="000000"/>
          <w:sz w:val="24"/>
          <w:szCs w:val="24"/>
        </w:rPr>
        <w:t>tulemusena</w:t>
      </w:r>
      <w:r w:rsidR="00E3693D" w:rsidRPr="000660AF">
        <w:rPr>
          <w:rFonts w:ascii="Times New Roman" w:hAnsi="Times New Roman" w:cs="Times New Roman"/>
          <w:color w:val="000000"/>
          <w:sz w:val="24"/>
          <w:szCs w:val="24"/>
        </w:rPr>
        <w:t xml:space="preserve"> </w:t>
      </w:r>
      <w:r w:rsidRPr="000660AF">
        <w:rPr>
          <w:rFonts w:ascii="Times New Roman" w:hAnsi="Times New Roman" w:cs="Times New Roman"/>
          <w:color w:val="000000"/>
          <w:sz w:val="24"/>
          <w:szCs w:val="24"/>
        </w:rPr>
        <w:t>kavatsetakse sõlmida töövõtuleping, nimetatakse Töövõtjaks või Pakkujaks.</w:t>
      </w:r>
    </w:p>
    <w:p w14:paraId="6BDF5599" w14:textId="77777777" w:rsidR="00E3693D" w:rsidRPr="000660AF" w:rsidRDefault="00E3693D" w:rsidP="00640C1E">
      <w:pPr>
        <w:autoSpaceDE w:val="0"/>
        <w:autoSpaceDN w:val="0"/>
        <w:adjustRightInd w:val="0"/>
        <w:spacing w:after="0" w:line="240" w:lineRule="auto"/>
        <w:jc w:val="both"/>
        <w:rPr>
          <w:rFonts w:ascii="Times New Roman" w:hAnsi="Times New Roman" w:cs="Times New Roman"/>
          <w:b/>
          <w:bCs/>
          <w:color w:val="000000"/>
          <w:sz w:val="24"/>
          <w:szCs w:val="24"/>
          <w:highlight w:val="yellow"/>
        </w:rPr>
      </w:pPr>
    </w:p>
    <w:p w14:paraId="71E3CF3B" w14:textId="47F48D7F" w:rsidR="003753BE" w:rsidRPr="00FB12C8"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FB12C8">
        <w:rPr>
          <w:rFonts w:ascii="Times New Roman" w:hAnsi="Times New Roman" w:cs="Times New Roman"/>
          <w:b/>
          <w:bCs/>
          <w:color w:val="000000"/>
          <w:sz w:val="24"/>
          <w:szCs w:val="24"/>
        </w:rPr>
        <w:t>2. HANKE OBJEKT</w:t>
      </w:r>
    </w:p>
    <w:p w14:paraId="5443D002" w14:textId="7DB82144" w:rsidR="00FB12C8" w:rsidRDefault="003753BE" w:rsidP="00640C1E">
      <w:pPr>
        <w:autoSpaceDE w:val="0"/>
        <w:autoSpaceDN w:val="0"/>
        <w:adjustRightInd w:val="0"/>
        <w:spacing w:after="0" w:line="240" w:lineRule="auto"/>
        <w:jc w:val="both"/>
        <w:rPr>
          <w:rFonts w:ascii="Times New Roman" w:hAnsi="Times New Roman" w:cs="Times New Roman"/>
          <w:sz w:val="24"/>
          <w:szCs w:val="24"/>
        </w:rPr>
      </w:pPr>
      <w:r w:rsidRPr="00FB12C8">
        <w:rPr>
          <w:rFonts w:ascii="Times New Roman" w:hAnsi="Times New Roman" w:cs="Times New Roman"/>
          <w:color w:val="000000"/>
          <w:sz w:val="24"/>
          <w:szCs w:val="24"/>
        </w:rPr>
        <w:t xml:space="preserve">Käesoleva hanke </w:t>
      </w:r>
      <w:r w:rsidRPr="00FB12C8">
        <w:rPr>
          <w:rFonts w:ascii="Times New Roman" w:hAnsi="Times New Roman" w:cs="Times New Roman"/>
          <w:sz w:val="24"/>
          <w:szCs w:val="24"/>
        </w:rPr>
        <w:t xml:space="preserve">objektiks on peatöövõtu korras </w:t>
      </w:r>
      <w:r w:rsidR="00FB12C8" w:rsidRPr="00FB12C8">
        <w:rPr>
          <w:rFonts w:ascii="Times New Roman" w:hAnsi="Times New Roman" w:cs="Times New Roman"/>
          <w:b/>
          <w:bCs/>
          <w:sz w:val="24"/>
          <w:szCs w:val="24"/>
        </w:rPr>
        <w:t>Peedu laululava ja pinkide projekteerimine ning ehitamine.</w:t>
      </w:r>
      <w:r w:rsidR="00FB12C8" w:rsidRPr="00FB12C8">
        <w:rPr>
          <w:rFonts w:ascii="Times New Roman" w:hAnsi="Times New Roman" w:cs="Times New Roman"/>
          <w:sz w:val="24"/>
          <w:szCs w:val="24"/>
        </w:rPr>
        <w:t xml:space="preserve"> </w:t>
      </w:r>
    </w:p>
    <w:p w14:paraId="4E94D0BE" w14:textId="77777777" w:rsidR="00FB12C8" w:rsidRDefault="00FB12C8" w:rsidP="00640C1E">
      <w:pPr>
        <w:autoSpaceDE w:val="0"/>
        <w:autoSpaceDN w:val="0"/>
        <w:adjustRightInd w:val="0"/>
        <w:spacing w:after="0" w:line="240" w:lineRule="auto"/>
        <w:jc w:val="both"/>
        <w:rPr>
          <w:rFonts w:ascii="Times New Roman" w:hAnsi="Times New Roman" w:cs="Times New Roman"/>
          <w:sz w:val="24"/>
          <w:szCs w:val="24"/>
        </w:rPr>
      </w:pPr>
    </w:p>
    <w:p w14:paraId="22A22D3F" w14:textId="22A83C6D" w:rsidR="00BC1E69" w:rsidRDefault="36873397" w:rsidP="00640C1E">
      <w:pPr>
        <w:autoSpaceDE w:val="0"/>
        <w:autoSpaceDN w:val="0"/>
        <w:adjustRightInd w:val="0"/>
        <w:spacing w:after="0" w:line="240" w:lineRule="auto"/>
        <w:jc w:val="both"/>
        <w:rPr>
          <w:rFonts w:ascii="Times New Roman" w:hAnsi="Times New Roman" w:cs="Times New Roman"/>
          <w:sz w:val="24"/>
          <w:szCs w:val="24"/>
        </w:rPr>
      </w:pPr>
      <w:r w:rsidRPr="36873397">
        <w:rPr>
          <w:rFonts w:ascii="Times New Roman" w:hAnsi="Times New Roman" w:cs="Times New Roman"/>
          <w:sz w:val="24"/>
          <w:szCs w:val="24"/>
        </w:rPr>
        <w:t>Projekti koosseisus tuleb lisaks kavandatava (uue) laululava ja pinkide tehnilisele projektile esitada ka lammutusprojekt (koos ehitusteatisega) olemasoleva laululava ja pinkide lammutamiseks. Projekteerimise koosseisu kuulub ka lubade taotlemine / teatiste esitamine. Ehitushanke raames tuleb arvestada ka materjalide utiliseerimise vajadusega.</w:t>
      </w:r>
    </w:p>
    <w:p w14:paraId="3783B7BD" w14:textId="2EBC7C42" w:rsidR="6236F908" w:rsidRDefault="6236F908" w:rsidP="6236F908">
      <w:pPr>
        <w:spacing w:after="0" w:line="240" w:lineRule="auto"/>
        <w:jc w:val="both"/>
        <w:rPr>
          <w:rFonts w:ascii="Times New Roman" w:hAnsi="Times New Roman" w:cs="Times New Roman"/>
          <w:sz w:val="24"/>
          <w:szCs w:val="24"/>
        </w:rPr>
      </w:pPr>
    </w:p>
    <w:p w14:paraId="19799D95" w14:textId="1B1320F2" w:rsidR="0084347A" w:rsidRDefault="0084347A" w:rsidP="6236F90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Planeeritud laululava joonised on toodud dokumendi lõpus olevas Lisa 1</w:t>
      </w:r>
    </w:p>
    <w:p w14:paraId="70952E97" w14:textId="26294CF2" w:rsidR="0084347A" w:rsidRDefault="6236F908" w:rsidP="6236F908">
      <w:pPr>
        <w:spacing w:after="0" w:line="240" w:lineRule="auto"/>
        <w:jc w:val="both"/>
        <w:rPr>
          <w:rFonts w:ascii="Times New Roman" w:hAnsi="Times New Roman" w:cs="Times New Roman"/>
          <w:sz w:val="24"/>
          <w:szCs w:val="24"/>
        </w:rPr>
      </w:pPr>
      <w:r w:rsidRPr="6236F908">
        <w:rPr>
          <w:rFonts w:ascii="Times New Roman" w:hAnsi="Times New Roman" w:cs="Times New Roman"/>
          <w:sz w:val="24"/>
          <w:szCs w:val="24"/>
        </w:rPr>
        <w:t xml:space="preserve">Olemasolevat olukorda kajastavad fotod on lisatud käesoleva dokumendi juurde </w:t>
      </w:r>
      <w:r w:rsidR="0084347A">
        <w:rPr>
          <w:rFonts w:ascii="Times New Roman" w:hAnsi="Times New Roman" w:cs="Times New Roman"/>
          <w:sz w:val="24"/>
          <w:szCs w:val="24"/>
        </w:rPr>
        <w:t>Lisa 2</w:t>
      </w:r>
    </w:p>
    <w:p w14:paraId="2C99E856" w14:textId="0B024170" w:rsidR="6236F908" w:rsidRDefault="6236F908" w:rsidP="6236F908">
      <w:pPr>
        <w:spacing w:after="0" w:line="240" w:lineRule="auto"/>
        <w:jc w:val="both"/>
        <w:rPr>
          <w:rFonts w:ascii="Times New Roman" w:hAnsi="Times New Roman" w:cs="Times New Roman"/>
          <w:sz w:val="24"/>
          <w:szCs w:val="24"/>
        </w:rPr>
      </w:pPr>
      <w:r w:rsidRPr="6236F908">
        <w:rPr>
          <w:rFonts w:ascii="Times New Roman" w:hAnsi="Times New Roman" w:cs="Times New Roman"/>
          <w:sz w:val="24"/>
          <w:szCs w:val="24"/>
        </w:rPr>
        <w:t xml:space="preserve"> </w:t>
      </w:r>
    </w:p>
    <w:p w14:paraId="3C177E6E" w14:textId="77777777" w:rsidR="00BC1E69" w:rsidRPr="000660AF" w:rsidRDefault="00BC1E69" w:rsidP="00640C1E">
      <w:pPr>
        <w:autoSpaceDE w:val="0"/>
        <w:autoSpaceDN w:val="0"/>
        <w:adjustRightInd w:val="0"/>
        <w:spacing w:after="0" w:line="240" w:lineRule="auto"/>
        <w:jc w:val="both"/>
        <w:rPr>
          <w:rFonts w:ascii="Times New Roman" w:hAnsi="Times New Roman" w:cs="Times New Roman"/>
          <w:sz w:val="24"/>
          <w:szCs w:val="24"/>
          <w:highlight w:val="yellow"/>
        </w:rPr>
      </w:pPr>
    </w:p>
    <w:p w14:paraId="037F9D80" w14:textId="6EA934FA" w:rsidR="006E5ABF" w:rsidRPr="00FB12C8" w:rsidRDefault="36873397" w:rsidP="00640C1E">
      <w:pPr>
        <w:autoSpaceDE w:val="0"/>
        <w:autoSpaceDN w:val="0"/>
        <w:adjustRightInd w:val="0"/>
        <w:spacing w:after="0" w:line="240" w:lineRule="auto"/>
        <w:jc w:val="both"/>
        <w:rPr>
          <w:rFonts w:ascii="Times New Roman" w:hAnsi="Times New Roman" w:cs="Times New Roman"/>
          <w:color w:val="000000"/>
          <w:sz w:val="24"/>
          <w:szCs w:val="24"/>
          <w:u w:val="single"/>
        </w:rPr>
      </w:pPr>
      <w:r w:rsidRPr="36873397">
        <w:rPr>
          <w:rFonts w:ascii="Times New Roman" w:hAnsi="Times New Roman" w:cs="Times New Roman"/>
          <w:color w:val="000000" w:themeColor="text1"/>
          <w:sz w:val="24"/>
          <w:szCs w:val="24"/>
          <w:u w:val="single"/>
        </w:rPr>
        <w:t>Tööde kirjeldus ja tingimused:</w:t>
      </w:r>
    </w:p>
    <w:p w14:paraId="5E7BC8B8" w14:textId="30409548" w:rsidR="000660AF" w:rsidRPr="000660AF" w:rsidRDefault="000660AF" w:rsidP="00640C1E">
      <w:pPr>
        <w:pStyle w:val="Loendilik"/>
        <w:numPr>
          <w:ilvl w:val="0"/>
          <w:numId w:val="25"/>
        </w:numPr>
        <w:autoSpaceDE w:val="0"/>
        <w:autoSpaceDN w:val="0"/>
        <w:adjustRightInd w:val="0"/>
        <w:spacing w:after="0" w:line="240" w:lineRule="auto"/>
        <w:jc w:val="both"/>
        <w:rPr>
          <w:rFonts w:ascii="Times New Roman" w:hAnsi="Times New Roman" w:cs="Times New Roman"/>
          <w:color w:val="000000"/>
          <w:sz w:val="24"/>
          <w:szCs w:val="24"/>
        </w:rPr>
      </w:pPr>
      <w:r w:rsidRPr="000660AF">
        <w:rPr>
          <w:rFonts w:ascii="Times New Roman" w:hAnsi="Times New Roman" w:cs="Times New Roman"/>
          <w:color w:val="000000"/>
          <w:sz w:val="24"/>
          <w:szCs w:val="24"/>
        </w:rPr>
        <w:t>Olemasoleva laululava ja pinkide lammutamiseks esitada ehitusteatis koos lammutusprojektiga;</w:t>
      </w:r>
    </w:p>
    <w:p w14:paraId="2729121C" w14:textId="55504F73" w:rsidR="00633E8C" w:rsidRDefault="00FB12C8" w:rsidP="00640C1E">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001F0D6C">
        <w:rPr>
          <w:rFonts w:ascii="Times New Roman" w:hAnsi="Times New Roman" w:cs="Times New Roman"/>
          <w:color w:val="000000"/>
          <w:sz w:val="24"/>
          <w:szCs w:val="24"/>
        </w:rPr>
        <w:t>Enne lammutustöid esitada ehitisregistris ehitise täieliku lammutamise teatis;</w:t>
      </w:r>
    </w:p>
    <w:p w14:paraId="1722D070" w14:textId="4C4654CB" w:rsidR="001F0D6C" w:rsidRDefault="001F0D6C" w:rsidP="00640C1E">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Ehitusjäätmete käitlemine korraldada materjali liikide kaupa, jäätmete käitluse eest vastutab ja </w:t>
      </w:r>
      <w:r w:rsidR="00EB165C">
        <w:rPr>
          <w:rFonts w:ascii="Times New Roman" w:hAnsi="Times New Roman" w:cs="Times New Roman"/>
          <w:color w:val="000000"/>
          <w:sz w:val="24"/>
          <w:szCs w:val="24"/>
        </w:rPr>
        <w:t xml:space="preserve">käitluse </w:t>
      </w:r>
      <w:r>
        <w:rPr>
          <w:rFonts w:ascii="Times New Roman" w:hAnsi="Times New Roman" w:cs="Times New Roman"/>
          <w:color w:val="000000"/>
          <w:sz w:val="24"/>
          <w:szCs w:val="24"/>
        </w:rPr>
        <w:t>korraldab Töövõtja / Pakkuja;</w:t>
      </w:r>
    </w:p>
    <w:p w14:paraId="450827B8" w14:textId="3C437566" w:rsidR="003D0971" w:rsidRDefault="6236F908" w:rsidP="00640C1E">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Objekti jooniste järgi tuleb Pakkujal, kellega leping sõlmitakse, koostada ehitusprojekt vastavalt kavandatava rajatise olemusele ja ette antud gabariitidele (laululava ehitisealune pind 30 m</w:t>
      </w:r>
      <w:r w:rsidRPr="6236F908">
        <w:rPr>
          <w:rFonts w:ascii="Times New Roman" w:hAnsi="Times New Roman" w:cs="Times New Roman"/>
          <w:color w:val="000000" w:themeColor="text1"/>
          <w:sz w:val="24"/>
          <w:szCs w:val="24"/>
          <w:vertAlign w:val="superscript"/>
        </w:rPr>
        <w:t>2</w:t>
      </w:r>
      <w:r w:rsidRPr="6236F908">
        <w:rPr>
          <w:rFonts w:ascii="Times New Roman" w:hAnsi="Times New Roman" w:cs="Times New Roman"/>
          <w:color w:val="000000" w:themeColor="text1"/>
          <w:sz w:val="24"/>
          <w:szCs w:val="24"/>
        </w:rPr>
        <w:t>), arvestada tuleb ka aluspinnase omadustega (niiske pinnas);</w:t>
      </w:r>
    </w:p>
    <w:p w14:paraId="68053DC2" w14:textId="0FC85460" w:rsidR="003D0971" w:rsidRDefault="6236F908" w:rsidP="003D0971">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Hinnastamisel lähtuda ette antud materjalidest</w:t>
      </w:r>
      <w:r w:rsidR="0084347A">
        <w:rPr>
          <w:rFonts w:ascii="Times New Roman" w:hAnsi="Times New Roman" w:cs="Times New Roman"/>
          <w:color w:val="000000" w:themeColor="text1"/>
          <w:sz w:val="24"/>
          <w:szCs w:val="24"/>
        </w:rPr>
        <w:t xml:space="preserve"> lisas 1</w:t>
      </w:r>
      <w:r w:rsidRPr="6236F908">
        <w:rPr>
          <w:rFonts w:ascii="Times New Roman" w:hAnsi="Times New Roman" w:cs="Times New Roman"/>
          <w:color w:val="000000" w:themeColor="text1"/>
          <w:sz w:val="24"/>
          <w:szCs w:val="24"/>
        </w:rPr>
        <w:t xml:space="preserve"> (laululava kandekonstruktsiooniks puit, katuslagi puidust, katusekatteks SBS-rullmaterjal, raudbetoonist põrand)  ja mahtudest;</w:t>
      </w:r>
    </w:p>
    <w:p w14:paraId="2A01E9B6" w14:textId="50486B9A" w:rsidR="003D0971" w:rsidRDefault="6236F908" w:rsidP="003D0971">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 xml:space="preserve">Laululava põrand peab olema karestatud </w:t>
      </w:r>
    </w:p>
    <w:p w14:paraId="50B4D4F4" w14:textId="7B119596" w:rsidR="003D0971" w:rsidRDefault="003D0971" w:rsidP="003D0971">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Enne laudise paigaldamist näidatakse kandekonstruktsiooni osa üle Tellijale ja omanikujärelevalvele, et olla veendunud ehitus-tehnilises lahenduses ja lahenduse nõuetekohasuses;</w:t>
      </w:r>
    </w:p>
    <w:p w14:paraId="475260B4" w14:textId="2CC5F123" w:rsidR="003D0971" w:rsidRDefault="6236F908" w:rsidP="003D0971">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Viimistlema peab ainult rajatise väliseid detaile (viimistlusvärvid lepitakse kokku Elva vallaarhitektiga);</w:t>
      </w:r>
    </w:p>
    <w:p w14:paraId="4A992906" w14:textId="77777777" w:rsidR="003D0971" w:rsidRDefault="6236F908" w:rsidP="003D0971">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Vundamendiga kontaktsed konstruktsioonimaterjalid peavad olema sügavimmutatud;</w:t>
      </w:r>
    </w:p>
    <w:p w14:paraId="17A246D3" w14:textId="77777777" w:rsidR="00160140" w:rsidRDefault="003D0971" w:rsidP="003D0971">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Projektis tuleb </w:t>
      </w:r>
      <w:r w:rsidR="00160140">
        <w:rPr>
          <w:rFonts w:ascii="Times New Roman" w:hAnsi="Times New Roman" w:cs="Times New Roman"/>
          <w:color w:val="000000"/>
          <w:sz w:val="24"/>
          <w:szCs w:val="24"/>
        </w:rPr>
        <w:t>kajastada ja pakkumises hinnastada kaheksa 4-meetrilise pingi maksumus;</w:t>
      </w:r>
    </w:p>
    <w:p w14:paraId="49CDE751" w14:textId="06E80CDF" w:rsidR="001A4F80" w:rsidRPr="003D0971" w:rsidRDefault="6236F908" w:rsidP="003D0971">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Pingid peavad olema sügavimmutatud puitmaterjalist (mitte liialt läbi painduma), hööveldatud ning ilma teravate nurkadeta;</w:t>
      </w:r>
    </w:p>
    <w:p w14:paraId="024755CD" w14:textId="0D5AC657" w:rsidR="00A644F4" w:rsidRPr="00FA34DB" w:rsidRDefault="006B4803" w:rsidP="00640C1E">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00FA34DB">
        <w:rPr>
          <w:rFonts w:ascii="Times New Roman" w:hAnsi="Times New Roman" w:cs="Times New Roman"/>
          <w:color w:val="000000"/>
          <w:sz w:val="24"/>
          <w:szCs w:val="24"/>
        </w:rPr>
        <w:t xml:space="preserve">Töövõtja peab enne pakkumuse esitamist tutvuma objektiga kohapeal, vajadusel teostama </w:t>
      </w:r>
      <w:r w:rsidR="00FA34DB" w:rsidRPr="00FA34DB">
        <w:rPr>
          <w:rFonts w:ascii="Times New Roman" w:hAnsi="Times New Roman" w:cs="Times New Roman"/>
          <w:color w:val="000000"/>
          <w:sz w:val="24"/>
          <w:szCs w:val="24"/>
        </w:rPr>
        <w:t xml:space="preserve">aluspinnase </w:t>
      </w:r>
      <w:r w:rsidRPr="00FA34DB">
        <w:rPr>
          <w:rFonts w:ascii="Times New Roman" w:hAnsi="Times New Roman" w:cs="Times New Roman"/>
          <w:color w:val="000000"/>
          <w:sz w:val="24"/>
          <w:szCs w:val="24"/>
        </w:rPr>
        <w:t>kontrolli ning arvestama kõigi kaasnevate kuludega objekti eesmärgi saavutamiseks;</w:t>
      </w:r>
    </w:p>
    <w:p w14:paraId="79C22227" w14:textId="1D7AEA24" w:rsidR="006B4803" w:rsidRPr="00FA34DB" w:rsidRDefault="006B4803" w:rsidP="00640C1E">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00FA34DB">
        <w:rPr>
          <w:rFonts w:ascii="Times New Roman" w:hAnsi="Times New Roman" w:cs="Times New Roman"/>
          <w:color w:val="000000"/>
          <w:sz w:val="24"/>
          <w:szCs w:val="24"/>
        </w:rPr>
        <w:t>Ehitusala tuleb tööde teostamise ajaks piirata piirdeaedadega, et vältida kõrvaliste isikute sattumist ehitusobjektile töövälisel ajal;</w:t>
      </w:r>
    </w:p>
    <w:p w14:paraId="0F7517C9" w14:textId="132A24AA" w:rsidR="0025445B" w:rsidRPr="00FA34DB" w:rsidRDefault="6236F908" w:rsidP="00640C1E">
      <w:pPr>
        <w:pStyle w:val="Loendilik"/>
        <w:numPr>
          <w:ilvl w:val="0"/>
          <w:numId w:val="24"/>
        </w:num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lastRenderedPageBreak/>
        <w:t>Objekti valmimise järgselt esitada Elva Vallavalitsusele kasutus</w:t>
      </w:r>
      <w:r w:rsidR="00D3183A">
        <w:rPr>
          <w:rFonts w:ascii="Times New Roman" w:hAnsi="Times New Roman" w:cs="Times New Roman"/>
          <w:color w:val="000000" w:themeColor="text1"/>
          <w:sz w:val="24"/>
          <w:szCs w:val="24"/>
        </w:rPr>
        <w:t>teatise</w:t>
      </w:r>
      <w:r w:rsidRPr="6236F908">
        <w:rPr>
          <w:rFonts w:ascii="Times New Roman" w:hAnsi="Times New Roman" w:cs="Times New Roman"/>
          <w:color w:val="000000" w:themeColor="text1"/>
          <w:sz w:val="24"/>
          <w:szCs w:val="24"/>
        </w:rPr>
        <w:t xml:space="preserve"> taotlus koos vajalike dokumentidega.</w:t>
      </w:r>
    </w:p>
    <w:p w14:paraId="03A9E75D" w14:textId="21DF2595" w:rsidR="00D3183A" w:rsidRDefault="00D3183A">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08B17BAE" w14:textId="77777777" w:rsidR="00160140" w:rsidRDefault="00160140">
      <w:pPr>
        <w:rPr>
          <w:rFonts w:ascii="Times New Roman" w:hAnsi="Times New Roman" w:cs="Times New Roman"/>
          <w:color w:val="000000"/>
          <w:sz w:val="24"/>
          <w:szCs w:val="24"/>
        </w:rPr>
      </w:pPr>
    </w:p>
    <w:p w14:paraId="7B6DCC81" w14:textId="0F4275B2" w:rsidR="00AD5169" w:rsidRPr="000660AF" w:rsidRDefault="6236F908" w:rsidP="00640C1E">
      <w:p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Ehitusala asub:</w:t>
      </w:r>
    </w:p>
    <w:p w14:paraId="0790E0E2" w14:textId="7585F987" w:rsidR="00AD5169" w:rsidRPr="000660AF" w:rsidRDefault="00AD5169" w:rsidP="00640C1E">
      <w:pPr>
        <w:autoSpaceDE w:val="0"/>
        <w:autoSpaceDN w:val="0"/>
        <w:adjustRightInd w:val="0"/>
        <w:spacing w:after="0" w:line="240" w:lineRule="auto"/>
        <w:jc w:val="both"/>
        <w:rPr>
          <w:rFonts w:ascii="Times New Roman" w:hAnsi="Times New Roman" w:cs="Times New Roman"/>
          <w:color w:val="000000"/>
          <w:sz w:val="24"/>
          <w:szCs w:val="24"/>
        </w:rPr>
      </w:pPr>
      <w:r w:rsidRPr="000660AF">
        <w:rPr>
          <w:rFonts w:ascii="Times New Roman" w:hAnsi="Times New Roman" w:cs="Times New Roman"/>
          <w:color w:val="000000"/>
          <w:sz w:val="24"/>
          <w:szCs w:val="24"/>
        </w:rPr>
        <w:t xml:space="preserve">Lähiaadress: </w:t>
      </w:r>
      <w:r w:rsidR="000660AF" w:rsidRPr="000660AF">
        <w:rPr>
          <w:rFonts w:ascii="Times New Roman" w:hAnsi="Times New Roman" w:cs="Times New Roman"/>
          <w:color w:val="000000"/>
          <w:sz w:val="24"/>
          <w:szCs w:val="24"/>
        </w:rPr>
        <w:t>Lõuna tn 5 // 7</w:t>
      </w:r>
    </w:p>
    <w:p w14:paraId="5C0FFFD0" w14:textId="4D819AD4" w:rsidR="00AD5169" w:rsidRPr="000660AF" w:rsidRDefault="00AD5169" w:rsidP="00640C1E">
      <w:pPr>
        <w:autoSpaceDE w:val="0"/>
        <w:autoSpaceDN w:val="0"/>
        <w:adjustRightInd w:val="0"/>
        <w:spacing w:after="0" w:line="240" w:lineRule="auto"/>
        <w:jc w:val="both"/>
        <w:rPr>
          <w:rFonts w:ascii="Times New Roman" w:hAnsi="Times New Roman" w:cs="Times New Roman"/>
          <w:color w:val="000000"/>
          <w:sz w:val="24"/>
          <w:szCs w:val="24"/>
        </w:rPr>
      </w:pPr>
      <w:r w:rsidRPr="000660AF">
        <w:rPr>
          <w:rFonts w:ascii="Times New Roman" w:hAnsi="Times New Roman" w:cs="Times New Roman"/>
          <w:color w:val="000000"/>
          <w:sz w:val="24"/>
          <w:szCs w:val="24"/>
        </w:rPr>
        <w:t xml:space="preserve">Asustusüksus: </w:t>
      </w:r>
      <w:r w:rsidR="000660AF" w:rsidRPr="000660AF">
        <w:rPr>
          <w:rFonts w:ascii="Times New Roman" w:hAnsi="Times New Roman" w:cs="Times New Roman"/>
          <w:color w:val="000000"/>
          <w:sz w:val="24"/>
          <w:szCs w:val="24"/>
        </w:rPr>
        <w:t>Elva linn, Elva vald</w:t>
      </w:r>
    </w:p>
    <w:p w14:paraId="35169F4A" w14:textId="156ABD6A" w:rsidR="00AD5169" w:rsidRPr="000660AF" w:rsidRDefault="000660AF" w:rsidP="00640C1E">
      <w:pPr>
        <w:autoSpaceDE w:val="0"/>
        <w:autoSpaceDN w:val="0"/>
        <w:adjustRightInd w:val="0"/>
        <w:spacing w:after="0" w:line="240" w:lineRule="auto"/>
        <w:jc w:val="both"/>
        <w:rPr>
          <w:rFonts w:ascii="Times New Roman" w:hAnsi="Times New Roman" w:cs="Times New Roman"/>
          <w:color w:val="000000"/>
          <w:sz w:val="24"/>
          <w:szCs w:val="24"/>
        </w:rPr>
      </w:pPr>
      <w:r w:rsidRPr="000660AF">
        <w:rPr>
          <w:rFonts w:ascii="Times New Roman" w:hAnsi="Times New Roman" w:cs="Times New Roman"/>
          <w:color w:val="000000"/>
          <w:sz w:val="24"/>
          <w:szCs w:val="24"/>
        </w:rPr>
        <w:t>Katastriüksuse t</w:t>
      </w:r>
      <w:r w:rsidR="00AD5169" w:rsidRPr="000660AF">
        <w:rPr>
          <w:rFonts w:ascii="Times New Roman" w:hAnsi="Times New Roman" w:cs="Times New Roman"/>
          <w:color w:val="000000"/>
          <w:sz w:val="24"/>
          <w:szCs w:val="24"/>
        </w:rPr>
        <w:t xml:space="preserve">unnus: </w:t>
      </w:r>
      <w:r w:rsidRPr="000660AF">
        <w:rPr>
          <w:rFonts w:ascii="Times New Roman" w:hAnsi="Times New Roman" w:cs="Times New Roman"/>
          <w:color w:val="000000"/>
          <w:sz w:val="24"/>
          <w:szCs w:val="24"/>
        </w:rPr>
        <w:t>17004:007:0035</w:t>
      </w:r>
    </w:p>
    <w:p w14:paraId="1A6B4937" w14:textId="77777777" w:rsidR="006E46A5" w:rsidRPr="00FA34DB" w:rsidRDefault="006E46A5" w:rsidP="00640C1E">
      <w:pPr>
        <w:autoSpaceDE w:val="0"/>
        <w:autoSpaceDN w:val="0"/>
        <w:adjustRightInd w:val="0"/>
        <w:spacing w:after="0" w:line="240" w:lineRule="auto"/>
        <w:jc w:val="both"/>
        <w:rPr>
          <w:rFonts w:ascii="Times New Roman" w:hAnsi="Times New Roman" w:cs="Times New Roman"/>
          <w:color w:val="000000"/>
          <w:sz w:val="24"/>
          <w:szCs w:val="24"/>
        </w:rPr>
      </w:pPr>
    </w:p>
    <w:p w14:paraId="006D623E" w14:textId="17DE10F3" w:rsidR="00AD5169" w:rsidRDefault="6236F908" w:rsidP="00640C1E">
      <w:p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 xml:space="preserve">Hanke objektiks oleva ehitusalale pääseb mööda Lõuna tänavat, mida kasutatakse aktiivselt lasteaia ja kohalike elanike poolt.  Kogu ehitusperioodi kestel tuleb vältida antud tee sulgemist või liikluse takistamist ehitusmasinate poolt. </w:t>
      </w:r>
    </w:p>
    <w:p w14:paraId="15FD40A5" w14:textId="64F42EBB" w:rsidR="00AD5169" w:rsidRPr="000660AF" w:rsidRDefault="000660AF"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r>
        <w:rPr>
          <w:noProof/>
        </w:rPr>
        <w:drawing>
          <wp:inline distT="0" distB="0" distL="0" distR="0" wp14:anchorId="06B19B52" wp14:editId="2BC1CFAF">
            <wp:extent cx="5760720" cy="4749800"/>
            <wp:effectExtent l="0" t="0" r="0" b="0"/>
            <wp:docPr id="1726061243"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61243" name=""/>
                    <pic:cNvPicPr/>
                  </pic:nvPicPr>
                  <pic:blipFill rotWithShape="1">
                    <a:blip r:embed="rId8"/>
                    <a:srcRect b="12103"/>
                    <a:stretch/>
                  </pic:blipFill>
                  <pic:spPr bwMode="auto">
                    <a:xfrm>
                      <a:off x="0" y="0"/>
                      <a:ext cx="5760720" cy="4749800"/>
                    </a:xfrm>
                    <a:prstGeom prst="rect">
                      <a:avLst/>
                    </a:prstGeom>
                    <a:ln>
                      <a:noFill/>
                    </a:ln>
                    <a:extLst>
                      <a:ext uri="{53640926-AAD7-44D8-BBD7-CCE9431645EC}">
                        <a14:shadowObscured xmlns:a14="http://schemas.microsoft.com/office/drawing/2010/main"/>
                      </a:ext>
                    </a:extLst>
                  </pic:spPr>
                </pic:pic>
              </a:graphicData>
            </a:graphic>
          </wp:inline>
        </w:drawing>
      </w:r>
    </w:p>
    <w:p w14:paraId="20B07EF4" w14:textId="77777777" w:rsidR="00E80141" w:rsidRPr="000660AF" w:rsidRDefault="00E80141"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29DADB3D" w14:textId="77777777" w:rsidR="000F544E" w:rsidRPr="000660AF" w:rsidRDefault="000F544E" w:rsidP="00640C1E">
      <w:pPr>
        <w:autoSpaceDE w:val="0"/>
        <w:autoSpaceDN w:val="0"/>
        <w:adjustRightInd w:val="0"/>
        <w:spacing w:after="0" w:line="240" w:lineRule="auto"/>
        <w:jc w:val="both"/>
        <w:rPr>
          <w:rFonts w:ascii="Times New Roman" w:hAnsi="Times New Roman" w:cs="Times New Roman"/>
          <w:sz w:val="24"/>
          <w:szCs w:val="24"/>
          <w:highlight w:val="yellow"/>
        </w:rPr>
      </w:pPr>
    </w:p>
    <w:p w14:paraId="6B0EBA18" w14:textId="77777777" w:rsidR="003753BE" w:rsidRPr="008807A7"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8807A7">
        <w:rPr>
          <w:rFonts w:ascii="Times New Roman" w:hAnsi="Times New Roman" w:cs="Times New Roman"/>
          <w:b/>
          <w:bCs/>
          <w:color w:val="000000"/>
          <w:sz w:val="24"/>
          <w:szCs w:val="24"/>
        </w:rPr>
        <w:t>3. TÖÖDE ALUSDOKUMENDID</w:t>
      </w:r>
    </w:p>
    <w:p w14:paraId="2F06253A" w14:textId="77777777" w:rsidR="003753BE" w:rsidRPr="008807A7"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8807A7">
        <w:rPr>
          <w:rFonts w:ascii="Times New Roman" w:hAnsi="Times New Roman" w:cs="Times New Roman"/>
          <w:color w:val="000000"/>
          <w:sz w:val="24"/>
          <w:szCs w:val="24"/>
        </w:rPr>
        <w:t>Tööde alusdokumendid (vastavalt prioriteetsusele) on:</w:t>
      </w:r>
    </w:p>
    <w:p w14:paraId="4D9FD852" w14:textId="77777777" w:rsidR="00EB165C" w:rsidRDefault="003753BE" w:rsidP="00EB165C">
      <w:pPr>
        <w:pStyle w:val="Loendilik"/>
        <w:numPr>
          <w:ilvl w:val="0"/>
          <w:numId w:val="27"/>
        </w:numPr>
        <w:autoSpaceDE w:val="0"/>
        <w:autoSpaceDN w:val="0"/>
        <w:adjustRightInd w:val="0"/>
        <w:spacing w:after="0" w:line="240" w:lineRule="auto"/>
        <w:jc w:val="both"/>
        <w:rPr>
          <w:rFonts w:ascii="Times New Roman" w:hAnsi="Times New Roman" w:cs="Times New Roman"/>
          <w:color w:val="000000"/>
          <w:sz w:val="24"/>
          <w:szCs w:val="24"/>
        </w:rPr>
      </w:pPr>
      <w:r w:rsidRPr="00EB165C">
        <w:rPr>
          <w:rFonts w:ascii="Times New Roman" w:hAnsi="Times New Roman" w:cs="Times New Roman"/>
          <w:color w:val="000000"/>
          <w:sz w:val="24"/>
          <w:szCs w:val="24"/>
        </w:rPr>
        <w:t>Käesolev tehniline kirjeldus</w:t>
      </w:r>
      <w:r w:rsidR="000F544E" w:rsidRPr="00EB165C">
        <w:rPr>
          <w:rFonts w:ascii="Times New Roman" w:hAnsi="Times New Roman" w:cs="Times New Roman"/>
          <w:color w:val="000000"/>
          <w:sz w:val="24"/>
          <w:szCs w:val="24"/>
        </w:rPr>
        <w:t xml:space="preserve"> ja hankedokumendid</w:t>
      </w:r>
      <w:r w:rsidRPr="00EB165C">
        <w:rPr>
          <w:rFonts w:ascii="Times New Roman" w:hAnsi="Times New Roman" w:cs="Times New Roman"/>
          <w:color w:val="000000"/>
          <w:sz w:val="24"/>
          <w:szCs w:val="24"/>
        </w:rPr>
        <w:t>;</w:t>
      </w:r>
    </w:p>
    <w:p w14:paraId="4EBE5B23" w14:textId="3735A73A" w:rsidR="00EB165C" w:rsidRDefault="6236F908" w:rsidP="00EB165C">
      <w:pPr>
        <w:pStyle w:val="Loendilik"/>
        <w:numPr>
          <w:ilvl w:val="0"/>
          <w:numId w:val="27"/>
        </w:num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 xml:space="preserve">Geodeetiline alusplaan ja konstruktsiooni joonised (antakse üle </w:t>
      </w:r>
      <w:proofErr w:type="spellStart"/>
      <w:r w:rsidRPr="6236F908">
        <w:rPr>
          <w:rFonts w:ascii="Times New Roman" w:hAnsi="Times New Roman" w:cs="Times New Roman"/>
          <w:color w:val="000000" w:themeColor="text1"/>
          <w:sz w:val="24"/>
          <w:szCs w:val="24"/>
        </w:rPr>
        <w:t>Tõõvõtjale</w:t>
      </w:r>
      <w:proofErr w:type="spellEnd"/>
      <w:r w:rsidRPr="6236F908">
        <w:rPr>
          <w:rFonts w:ascii="Times New Roman" w:hAnsi="Times New Roman" w:cs="Times New Roman"/>
          <w:color w:val="000000" w:themeColor="text1"/>
          <w:sz w:val="24"/>
          <w:szCs w:val="24"/>
        </w:rPr>
        <w:t>);</w:t>
      </w:r>
    </w:p>
    <w:p w14:paraId="38472103" w14:textId="2F0D40CF" w:rsidR="003753BE" w:rsidRPr="00EB165C" w:rsidRDefault="003753BE" w:rsidP="00EB165C">
      <w:pPr>
        <w:pStyle w:val="Loendilik"/>
        <w:numPr>
          <w:ilvl w:val="0"/>
          <w:numId w:val="27"/>
        </w:numPr>
        <w:autoSpaceDE w:val="0"/>
        <w:autoSpaceDN w:val="0"/>
        <w:adjustRightInd w:val="0"/>
        <w:spacing w:after="0" w:line="240" w:lineRule="auto"/>
        <w:jc w:val="both"/>
        <w:rPr>
          <w:rFonts w:ascii="Times New Roman" w:hAnsi="Times New Roman" w:cs="Times New Roman"/>
          <w:color w:val="000000"/>
          <w:sz w:val="24"/>
          <w:szCs w:val="24"/>
        </w:rPr>
      </w:pPr>
      <w:r w:rsidRPr="00EB165C">
        <w:rPr>
          <w:rFonts w:ascii="Times New Roman" w:hAnsi="Times New Roman" w:cs="Times New Roman"/>
          <w:sz w:val="24"/>
          <w:szCs w:val="24"/>
        </w:rPr>
        <w:t>Eesti Vabariigis kehtivad õigusaktid, standardid ja tehnilised normid</w:t>
      </w:r>
      <w:r w:rsidR="00EB165C">
        <w:rPr>
          <w:rFonts w:ascii="Times New Roman" w:hAnsi="Times New Roman" w:cs="Times New Roman"/>
          <w:sz w:val="24"/>
          <w:szCs w:val="24"/>
        </w:rPr>
        <w:t>.</w:t>
      </w:r>
    </w:p>
    <w:p w14:paraId="56AD09E1" w14:textId="77777777" w:rsidR="000F544E" w:rsidRPr="000660AF" w:rsidRDefault="000F544E" w:rsidP="00640C1E">
      <w:pPr>
        <w:autoSpaceDE w:val="0"/>
        <w:autoSpaceDN w:val="0"/>
        <w:adjustRightInd w:val="0"/>
        <w:spacing w:after="0" w:line="240" w:lineRule="auto"/>
        <w:jc w:val="both"/>
        <w:rPr>
          <w:rFonts w:ascii="Times New Roman" w:hAnsi="Times New Roman" w:cs="Times New Roman"/>
          <w:sz w:val="24"/>
          <w:szCs w:val="24"/>
          <w:highlight w:val="yellow"/>
        </w:rPr>
      </w:pPr>
    </w:p>
    <w:p w14:paraId="78547E78" w14:textId="779DAF10" w:rsidR="003753BE" w:rsidRPr="001F0D6C"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1F0D6C">
        <w:rPr>
          <w:rFonts w:ascii="Times New Roman" w:hAnsi="Times New Roman" w:cs="Times New Roman"/>
          <w:sz w:val="24"/>
          <w:szCs w:val="24"/>
        </w:rPr>
        <w:t>Juhul</w:t>
      </w:r>
      <w:r w:rsidR="001F0D6C" w:rsidRPr="001F0D6C">
        <w:rPr>
          <w:rFonts w:ascii="Times New Roman" w:hAnsi="Times New Roman" w:cs="Times New Roman"/>
          <w:sz w:val="24"/>
          <w:szCs w:val="24"/>
        </w:rPr>
        <w:t>,</w:t>
      </w:r>
      <w:r w:rsidRPr="001F0D6C">
        <w:rPr>
          <w:rFonts w:ascii="Times New Roman" w:hAnsi="Times New Roman" w:cs="Times New Roman"/>
          <w:sz w:val="24"/>
          <w:szCs w:val="24"/>
        </w:rPr>
        <w:t xml:space="preserve"> kui hankedokumentatsiooni osade vahel on vastuolu(</w:t>
      </w:r>
      <w:proofErr w:type="spellStart"/>
      <w:r w:rsidRPr="001F0D6C">
        <w:rPr>
          <w:rFonts w:ascii="Times New Roman" w:hAnsi="Times New Roman" w:cs="Times New Roman"/>
          <w:sz w:val="24"/>
          <w:szCs w:val="24"/>
        </w:rPr>
        <w:t>sid</w:t>
      </w:r>
      <w:proofErr w:type="spellEnd"/>
      <w:r w:rsidRPr="001F0D6C">
        <w:rPr>
          <w:rFonts w:ascii="Times New Roman" w:hAnsi="Times New Roman" w:cs="Times New Roman"/>
          <w:sz w:val="24"/>
          <w:szCs w:val="24"/>
        </w:rPr>
        <w:t xml:space="preserve">) või </w:t>
      </w:r>
      <w:r w:rsidR="001F0D6C" w:rsidRPr="001F0D6C">
        <w:rPr>
          <w:rFonts w:ascii="Times New Roman" w:hAnsi="Times New Roman" w:cs="Times New Roman"/>
          <w:sz w:val="24"/>
          <w:szCs w:val="24"/>
        </w:rPr>
        <w:t xml:space="preserve">tingimused </w:t>
      </w:r>
      <w:r w:rsidRPr="001F0D6C">
        <w:rPr>
          <w:rFonts w:ascii="Times New Roman" w:hAnsi="Times New Roman" w:cs="Times New Roman"/>
          <w:sz w:val="24"/>
          <w:szCs w:val="24"/>
        </w:rPr>
        <w:t>võimaldavad mitmesugust</w:t>
      </w:r>
      <w:r w:rsidR="001F0D6C" w:rsidRPr="001F0D6C">
        <w:rPr>
          <w:rFonts w:ascii="Times New Roman" w:hAnsi="Times New Roman" w:cs="Times New Roman"/>
          <w:sz w:val="24"/>
          <w:szCs w:val="24"/>
        </w:rPr>
        <w:t xml:space="preserve"> </w:t>
      </w:r>
      <w:r w:rsidRPr="001F0D6C">
        <w:rPr>
          <w:rFonts w:ascii="Times New Roman" w:hAnsi="Times New Roman" w:cs="Times New Roman"/>
          <w:sz w:val="24"/>
          <w:szCs w:val="24"/>
        </w:rPr>
        <w:t xml:space="preserve">tõlgendust, tuleb hanke käigus esitada Hankijale </w:t>
      </w:r>
      <w:r w:rsidRPr="001F0D6C">
        <w:rPr>
          <w:rFonts w:ascii="Times New Roman" w:hAnsi="Times New Roman" w:cs="Times New Roman"/>
          <w:color w:val="000000"/>
          <w:sz w:val="24"/>
          <w:szCs w:val="24"/>
        </w:rPr>
        <w:t>k</w:t>
      </w:r>
      <w:r w:rsidR="009040FC" w:rsidRPr="001F0D6C">
        <w:rPr>
          <w:rFonts w:ascii="Times New Roman" w:hAnsi="Times New Roman" w:cs="Times New Roman"/>
          <w:color w:val="000000"/>
          <w:sz w:val="24"/>
          <w:szCs w:val="24"/>
        </w:rPr>
        <w:t>ü</w:t>
      </w:r>
      <w:r w:rsidRPr="001F0D6C">
        <w:rPr>
          <w:rFonts w:ascii="Times New Roman" w:hAnsi="Times New Roman" w:cs="Times New Roman"/>
          <w:color w:val="000000"/>
          <w:sz w:val="24"/>
          <w:szCs w:val="24"/>
        </w:rPr>
        <w:t>simused selgituste saamiseks. Juhul</w:t>
      </w:r>
      <w:r w:rsidR="001F0D6C" w:rsidRPr="001F0D6C">
        <w:rPr>
          <w:rFonts w:ascii="Times New Roman" w:hAnsi="Times New Roman" w:cs="Times New Roman"/>
          <w:color w:val="000000"/>
          <w:sz w:val="24"/>
          <w:szCs w:val="24"/>
        </w:rPr>
        <w:t>,</w:t>
      </w:r>
      <w:r w:rsidRPr="001F0D6C">
        <w:rPr>
          <w:rFonts w:ascii="Times New Roman" w:hAnsi="Times New Roman" w:cs="Times New Roman"/>
          <w:color w:val="000000"/>
          <w:sz w:val="24"/>
          <w:szCs w:val="24"/>
        </w:rPr>
        <w:t xml:space="preserve"> kui Pakkuja ei</w:t>
      </w:r>
      <w:r w:rsidR="00376B84"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esita vastuolude kohta k</w:t>
      </w:r>
      <w:r w:rsidR="001F0D6C" w:rsidRPr="001F0D6C">
        <w:rPr>
          <w:rFonts w:ascii="Times New Roman" w:hAnsi="Times New Roman" w:cs="Times New Roman"/>
          <w:color w:val="000000"/>
          <w:sz w:val="24"/>
          <w:szCs w:val="24"/>
        </w:rPr>
        <w:t>ü</w:t>
      </w:r>
      <w:r w:rsidRPr="001F0D6C">
        <w:rPr>
          <w:rFonts w:ascii="Times New Roman" w:hAnsi="Times New Roman" w:cs="Times New Roman"/>
          <w:color w:val="000000"/>
          <w:sz w:val="24"/>
          <w:szCs w:val="24"/>
        </w:rPr>
        <w:t>simusi</w:t>
      </w:r>
      <w:r w:rsidR="001F0D6C" w:rsidRPr="001F0D6C">
        <w:rPr>
          <w:rFonts w:ascii="Times New Roman" w:hAnsi="Times New Roman" w:cs="Times New Roman"/>
          <w:color w:val="000000"/>
          <w:sz w:val="24"/>
          <w:szCs w:val="24"/>
        </w:rPr>
        <w:t>,</w:t>
      </w:r>
      <w:r w:rsidRPr="001F0D6C">
        <w:rPr>
          <w:rFonts w:ascii="Times New Roman" w:hAnsi="Times New Roman" w:cs="Times New Roman"/>
          <w:color w:val="000000"/>
          <w:sz w:val="24"/>
          <w:szCs w:val="24"/>
        </w:rPr>
        <w:t xml:space="preserve"> on Hankijal õigus Töövõtu käigus valida Hankija jaoks sobivam</w:t>
      </w:r>
      <w:r w:rsidR="00376B84"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tõlgendus. Pärast pakkumus</w:t>
      </w:r>
      <w:r w:rsidR="00376B84" w:rsidRPr="001F0D6C">
        <w:rPr>
          <w:rFonts w:ascii="Times New Roman" w:hAnsi="Times New Roman" w:cs="Times New Roman"/>
          <w:color w:val="000000"/>
          <w:sz w:val="24"/>
          <w:szCs w:val="24"/>
        </w:rPr>
        <w:t>e esitamist ei rahulda Hankija ü</w:t>
      </w:r>
      <w:r w:rsidRPr="001F0D6C">
        <w:rPr>
          <w:rFonts w:ascii="Times New Roman" w:hAnsi="Times New Roman" w:cs="Times New Roman"/>
          <w:color w:val="000000"/>
          <w:sz w:val="24"/>
          <w:szCs w:val="24"/>
        </w:rPr>
        <w:t>htegi Pakkuja teisiti tõlgendamisele või muule ettekäändele tuginevat</w:t>
      </w:r>
      <w:r w:rsidR="00376B84"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pretensiooni või lisanõuet, sh rahalist nõuet.</w:t>
      </w:r>
      <w:r w:rsidR="00376B84"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 xml:space="preserve">Juhul, kui esinevad vastuolud sama prioriteetsuse astmega dokumentide vahel, </w:t>
      </w:r>
      <w:r w:rsidRPr="001F0D6C">
        <w:rPr>
          <w:rFonts w:ascii="Times New Roman" w:hAnsi="Times New Roman" w:cs="Times New Roman"/>
          <w:color w:val="000000"/>
          <w:sz w:val="24"/>
          <w:szCs w:val="24"/>
        </w:rPr>
        <w:lastRenderedPageBreak/>
        <w:t>lähtutakse</w:t>
      </w:r>
      <w:r w:rsidR="00376B84" w:rsidRPr="001F0D6C">
        <w:rPr>
          <w:rFonts w:ascii="Times New Roman" w:hAnsi="Times New Roman" w:cs="Times New Roman"/>
          <w:color w:val="000000"/>
          <w:sz w:val="24"/>
          <w:szCs w:val="24"/>
        </w:rPr>
        <w:t xml:space="preserve"> </w:t>
      </w:r>
      <w:r w:rsidR="00484081" w:rsidRPr="001F0D6C">
        <w:rPr>
          <w:rFonts w:ascii="Times New Roman" w:hAnsi="Times New Roman" w:cs="Times New Roman"/>
          <w:color w:val="000000"/>
          <w:sz w:val="24"/>
          <w:szCs w:val="24"/>
        </w:rPr>
        <w:t xml:space="preserve">projektist või </w:t>
      </w:r>
      <w:r w:rsidRPr="001F0D6C">
        <w:rPr>
          <w:rFonts w:ascii="Times New Roman" w:hAnsi="Times New Roman" w:cs="Times New Roman"/>
          <w:color w:val="000000"/>
          <w:sz w:val="24"/>
          <w:szCs w:val="24"/>
        </w:rPr>
        <w:t>dokumendist, milles on sätestatud rangem nõue.</w:t>
      </w:r>
      <w:r w:rsidR="00376B84"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Tööde teostamisel tuleb lähtuda hankedokumentidest kui tervikust.</w:t>
      </w:r>
      <w:r w:rsidR="00376B84"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Tööde teostamisel tuleb järgida kõiki kehtivaid õigusakte, standardeid, tehnilisi norme ja</w:t>
      </w:r>
      <w:r w:rsidR="00376B84" w:rsidRPr="001F0D6C">
        <w:rPr>
          <w:rFonts w:ascii="Times New Roman" w:hAnsi="Times New Roman" w:cs="Times New Roman"/>
          <w:color w:val="000000"/>
          <w:sz w:val="24"/>
          <w:szCs w:val="24"/>
        </w:rPr>
        <w:t xml:space="preserve"> </w:t>
      </w:r>
      <w:r w:rsidR="003064CF" w:rsidRPr="001F0D6C">
        <w:rPr>
          <w:rFonts w:ascii="Times New Roman" w:hAnsi="Times New Roman" w:cs="Times New Roman"/>
          <w:color w:val="000000"/>
          <w:sz w:val="24"/>
          <w:szCs w:val="24"/>
        </w:rPr>
        <w:t xml:space="preserve">kvaliteedinõudeid. </w:t>
      </w:r>
      <w:r w:rsidRPr="001F0D6C">
        <w:rPr>
          <w:rFonts w:ascii="Times New Roman" w:hAnsi="Times New Roman" w:cs="Times New Roman"/>
          <w:color w:val="000000"/>
          <w:sz w:val="24"/>
          <w:szCs w:val="24"/>
        </w:rPr>
        <w:t>Juhul</w:t>
      </w:r>
      <w:r w:rsidR="001F0D6C" w:rsidRPr="001F0D6C">
        <w:rPr>
          <w:rFonts w:ascii="Times New Roman" w:hAnsi="Times New Roman" w:cs="Times New Roman"/>
          <w:color w:val="000000"/>
          <w:sz w:val="24"/>
          <w:szCs w:val="24"/>
        </w:rPr>
        <w:t>,</w:t>
      </w:r>
      <w:r w:rsidRPr="001F0D6C">
        <w:rPr>
          <w:rFonts w:ascii="Times New Roman" w:hAnsi="Times New Roman" w:cs="Times New Roman"/>
          <w:color w:val="000000"/>
          <w:sz w:val="24"/>
          <w:szCs w:val="24"/>
        </w:rPr>
        <w:t xml:space="preserve"> kui hankedokumentides on nimetatud kindlat ostuallikat, pro</w:t>
      </w:r>
      <w:r w:rsidR="003064CF" w:rsidRPr="001F0D6C">
        <w:rPr>
          <w:rFonts w:ascii="Times New Roman" w:hAnsi="Times New Roman" w:cs="Times New Roman"/>
          <w:color w:val="000000"/>
          <w:sz w:val="24"/>
          <w:szCs w:val="24"/>
        </w:rPr>
        <w:t>tsessi, kaubamärki, patenti, tüü</w:t>
      </w:r>
      <w:r w:rsidRPr="001F0D6C">
        <w:rPr>
          <w:rFonts w:ascii="Times New Roman" w:hAnsi="Times New Roman" w:cs="Times New Roman"/>
          <w:color w:val="000000"/>
          <w:sz w:val="24"/>
          <w:szCs w:val="24"/>
        </w:rPr>
        <w:t>pi,</w:t>
      </w:r>
      <w:r w:rsidR="003064CF"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 xml:space="preserve">päritolu või tootmisviisi, tuleb lugeda, et Hankija on </w:t>
      </w:r>
      <w:r w:rsidR="003064CF" w:rsidRPr="001F0D6C">
        <w:rPr>
          <w:rFonts w:ascii="Times New Roman" w:hAnsi="Times New Roman" w:cs="Times New Roman"/>
          <w:color w:val="000000"/>
          <w:sz w:val="24"/>
          <w:szCs w:val="24"/>
        </w:rPr>
        <w:t>teinud sellisele viitele märke „</w:t>
      </w:r>
      <w:r w:rsidRPr="001F0D6C">
        <w:rPr>
          <w:rFonts w:ascii="Times New Roman" w:hAnsi="Times New Roman" w:cs="Times New Roman"/>
          <w:color w:val="000000"/>
          <w:sz w:val="24"/>
          <w:szCs w:val="24"/>
        </w:rPr>
        <w:t>või sellega</w:t>
      </w:r>
      <w:r w:rsidR="003064CF"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samaväärne</w:t>
      </w:r>
      <w:r w:rsidR="003064CF" w:rsidRPr="001F0D6C">
        <w:rPr>
          <w:rFonts w:ascii="Times New Roman" w:hAnsi="Times New Roman" w:cs="Times New Roman"/>
          <w:color w:val="000000"/>
          <w:sz w:val="24"/>
          <w:szCs w:val="24"/>
        </w:rPr>
        <w:t>“</w:t>
      </w:r>
      <w:r w:rsidRPr="001F0D6C">
        <w:rPr>
          <w:rFonts w:ascii="Times New Roman" w:hAnsi="Times New Roman" w:cs="Times New Roman"/>
          <w:color w:val="000000"/>
          <w:sz w:val="24"/>
          <w:szCs w:val="24"/>
        </w:rPr>
        <w:t>. „Samaväärne“ tähendab kõigi tehniliste andmete osas võrdne või parem pakutud tootest.</w:t>
      </w:r>
      <w:r w:rsidR="003064CF" w:rsidRPr="001F0D6C">
        <w:rPr>
          <w:rFonts w:ascii="Times New Roman" w:hAnsi="Times New Roman" w:cs="Times New Roman"/>
          <w:color w:val="000000"/>
          <w:sz w:val="24"/>
          <w:szCs w:val="24"/>
        </w:rPr>
        <w:t xml:space="preserve"> </w:t>
      </w:r>
      <w:r w:rsidRPr="001F0D6C">
        <w:rPr>
          <w:rFonts w:ascii="Times New Roman" w:hAnsi="Times New Roman" w:cs="Times New Roman"/>
          <w:color w:val="000000"/>
          <w:sz w:val="24"/>
          <w:szCs w:val="24"/>
        </w:rPr>
        <w:t>Toodete samaväärsuse dokumentaalne tõestamine on Töövõtja kohustus.</w:t>
      </w:r>
    </w:p>
    <w:p w14:paraId="5C84BB33" w14:textId="77777777" w:rsidR="003064CF" w:rsidRPr="000660AF" w:rsidRDefault="003064CF"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598A5F19" w14:textId="77777777" w:rsidR="006D5C3A" w:rsidRPr="000660AF" w:rsidRDefault="006D5C3A" w:rsidP="00640C1E">
      <w:pPr>
        <w:autoSpaceDE w:val="0"/>
        <w:autoSpaceDN w:val="0"/>
        <w:adjustRightInd w:val="0"/>
        <w:spacing w:after="0" w:line="240" w:lineRule="auto"/>
        <w:jc w:val="both"/>
        <w:rPr>
          <w:rFonts w:ascii="Times New Roman" w:hAnsi="Times New Roman" w:cs="Times New Roman"/>
          <w:b/>
          <w:bCs/>
          <w:color w:val="000000"/>
          <w:sz w:val="24"/>
          <w:szCs w:val="24"/>
          <w:highlight w:val="yellow"/>
        </w:rPr>
      </w:pPr>
    </w:p>
    <w:p w14:paraId="6B0E8C3C" w14:textId="19A7E860" w:rsidR="003753BE" w:rsidRPr="008807A7" w:rsidRDefault="003753BE" w:rsidP="00640C1E">
      <w:pPr>
        <w:autoSpaceDE w:val="0"/>
        <w:autoSpaceDN w:val="0"/>
        <w:adjustRightInd w:val="0"/>
        <w:spacing w:after="0" w:line="240" w:lineRule="auto"/>
        <w:jc w:val="both"/>
        <w:rPr>
          <w:rFonts w:ascii="Times New Roman" w:hAnsi="Times New Roman" w:cs="Times New Roman"/>
          <w:b/>
          <w:bCs/>
          <w:sz w:val="24"/>
          <w:szCs w:val="24"/>
        </w:rPr>
      </w:pPr>
      <w:r w:rsidRPr="008807A7">
        <w:rPr>
          <w:rFonts w:ascii="Times New Roman" w:hAnsi="Times New Roman" w:cs="Times New Roman"/>
          <w:b/>
          <w:bCs/>
          <w:color w:val="000000"/>
          <w:sz w:val="24"/>
          <w:szCs w:val="24"/>
        </w:rPr>
        <w:t xml:space="preserve">4. TÖÖDE </w:t>
      </w:r>
      <w:r w:rsidRPr="008807A7">
        <w:rPr>
          <w:rFonts w:ascii="Times New Roman" w:hAnsi="Times New Roman" w:cs="Times New Roman"/>
          <w:b/>
          <w:bCs/>
          <w:sz w:val="24"/>
          <w:szCs w:val="24"/>
        </w:rPr>
        <w:t>TÄHTAJAD</w:t>
      </w:r>
    </w:p>
    <w:p w14:paraId="2826CB8A" w14:textId="1487469F" w:rsidR="003753BE" w:rsidRPr="008807A7" w:rsidRDefault="6236F908" w:rsidP="00640C1E">
      <w:pPr>
        <w:autoSpaceDE w:val="0"/>
        <w:autoSpaceDN w:val="0"/>
        <w:adjustRightInd w:val="0"/>
        <w:spacing w:after="0" w:line="240" w:lineRule="auto"/>
        <w:jc w:val="both"/>
        <w:rPr>
          <w:rFonts w:ascii="Times New Roman" w:hAnsi="Times New Roman" w:cs="Times New Roman"/>
          <w:sz w:val="24"/>
          <w:szCs w:val="24"/>
        </w:rPr>
      </w:pPr>
      <w:r w:rsidRPr="6236F908">
        <w:rPr>
          <w:rFonts w:ascii="Times New Roman" w:hAnsi="Times New Roman" w:cs="Times New Roman"/>
          <w:sz w:val="24"/>
          <w:szCs w:val="24"/>
        </w:rPr>
        <w:t xml:space="preserve">Objekti valmimise </w:t>
      </w:r>
      <w:r w:rsidRPr="6236F908">
        <w:rPr>
          <w:rFonts w:ascii="Times New Roman" w:hAnsi="Times New Roman" w:cs="Times New Roman"/>
          <w:b/>
          <w:bCs/>
          <w:sz w:val="24"/>
          <w:szCs w:val="24"/>
        </w:rPr>
        <w:t>tähtaeg on hiljemalt 15.</w:t>
      </w:r>
      <w:r w:rsidR="00D3183A">
        <w:rPr>
          <w:rFonts w:ascii="Times New Roman" w:hAnsi="Times New Roman" w:cs="Times New Roman"/>
          <w:b/>
          <w:bCs/>
          <w:sz w:val="24"/>
          <w:szCs w:val="24"/>
        </w:rPr>
        <w:t>mai</w:t>
      </w:r>
      <w:r w:rsidRPr="6236F908">
        <w:rPr>
          <w:rFonts w:ascii="Times New Roman" w:hAnsi="Times New Roman" w:cs="Times New Roman"/>
          <w:b/>
          <w:bCs/>
          <w:sz w:val="24"/>
          <w:szCs w:val="24"/>
        </w:rPr>
        <w:t xml:space="preserve"> 2024</w:t>
      </w:r>
      <w:r w:rsidRPr="6236F908">
        <w:rPr>
          <w:rFonts w:ascii="Times New Roman" w:hAnsi="Times New Roman" w:cs="Times New Roman"/>
          <w:sz w:val="24"/>
          <w:szCs w:val="24"/>
        </w:rPr>
        <w:t>.</w:t>
      </w:r>
    </w:p>
    <w:p w14:paraId="735B3CC7" w14:textId="77777777" w:rsidR="007C08C7" w:rsidRPr="000660AF" w:rsidRDefault="007C08C7" w:rsidP="00640C1E">
      <w:pPr>
        <w:autoSpaceDE w:val="0"/>
        <w:autoSpaceDN w:val="0"/>
        <w:adjustRightInd w:val="0"/>
        <w:spacing w:after="0" w:line="240" w:lineRule="auto"/>
        <w:jc w:val="both"/>
        <w:rPr>
          <w:rFonts w:ascii="Times New Roman" w:hAnsi="Times New Roman" w:cs="Times New Roman"/>
          <w:b/>
          <w:bCs/>
          <w:sz w:val="24"/>
          <w:szCs w:val="24"/>
          <w:highlight w:val="yellow"/>
        </w:rPr>
      </w:pPr>
    </w:p>
    <w:p w14:paraId="41073672" w14:textId="77777777" w:rsidR="006D5C3A" w:rsidRPr="000660AF" w:rsidRDefault="006D5C3A" w:rsidP="00640C1E">
      <w:pPr>
        <w:autoSpaceDE w:val="0"/>
        <w:autoSpaceDN w:val="0"/>
        <w:adjustRightInd w:val="0"/>
        <w:spacing w:after="0" w:line="240" w:lineRule="auto"/>
        <w:jc w:val="both"/>
        <w:rPr>
          <w:rFonts w:ascii="Times New Roman" w:hAnsi="Times New Roman" w:cs="Times New Roman"/>
          <w:b/>
          <w:bCs/>
          <w:color w:val="000000"/>
          <w:sz w:val="24"/>
          <w:szCs w:val="24"/>
          <w:highlight w:val="yellow"/>
        </w:rPr>
      </w:pPr>
    </w:p>
    <w:p w14:paraId="0E37A1B8" w14:textId="2C6F3313" w:rsidR="003753BE" w:rsidRPr="00BF6FDF"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BF6FDF">
        <w:rPr>
          <w:rFonts w:ascii="Times New Roman" w:hAnsi="Times New Roman" w:cs="Times New Roman"/>
          <w:b/>
          <w:bCs/>
          <w:color w:val="000000"/>
          <w:sz w:val="24"/>
          <w:szCs w:val="24"/>
        </w:rPr>
        <w:t>5. TELLIJA EESMÄRK</w:t>
      </w:r>
    </w:p>
    <w:p w14:paraId="0743DA67" w14:textId="18F29D87" w:rsidR="003064CF" w:rsidRPr="00BF6FDF" w:rsidRDefault="003064CF" w:rsidP="00640C1E">
      <w:pPr>
        <w:autoSpaceDE w:val="0"/>
        <w:autoSpaceDN w:val="0"/>
        <w:adjustRightInd w:val="0"/>
        <w:spacing w:after="0" w:line="240" w:lineRule="auto"/>
        <w:jc w:val="both"/>
        <w:rPr>
          <w:rFonts w:ascii="Times New Roman" w:hAnsi="Times New Roman" w:cs="Times New Roman"/>
          <w:sz w:val="24"/>
          <w:szCs w:val="24"/>
        </w:rPr>
      </w:pPr>
      <w:r w:rsidRPr="00BF6FDF">
        <w:rPr>
          <w:rFonts w:ascii="Times New Roman" w:hAnsi="Times New Roman" w:cs="Times New Roman"/>
          <w:sz w:val="24"/>
          <w:szCs w:val="24"/>
        </w:rPr>
        <w:t xml:space="preserve">Tellija põhieesmärgiks on peatöövõtu korras tähtaegselt ja optimaalsete kuludega </w:t>
      </w:r>
      <w:r w:rsidR="00BF6FDF" w:rsidRPr="00BF6FDF">
        <w:rPr>
          <w:rFonts w:ascii="Times New Roman" w:hAnsi="Times New Roman" w:cs="Times New Roman"/>
          <w:sz w:val="24"/>
          <w:szCs w:val="24"/>
        </w:rPr>
        <w:t>lammutada olemasolev laululava ja pingid</w:t>
      </w:r>
      <w:r w:rsidR="00192CA6" w:rsidRPr="00BF6FDF">
        <w:rPr>
          <w:rFonts w:ascii="Times New Roman" w:hAnsi="Times New Roman" w:cs="Times New Roman"/>
          <w:sz w:val="24"/>
          <w:szCs w:val="24"/>
        </w:rPr>
        <w:t xml:space="preserve"> ning </w:t>
      </w:r>
      <w:r w:rsidR="00BF6FDF" w:rsidRPr="00BF6FDF">
        <w:rPr>
          <w:rFonts w:ascii="Times New Roman" w:hAnsi="Times New Roman" w:cs="Times New Roman"/>
          <w:sz w:val="24"/>
          <w:szCs w:val="24"/>
        </w:rPr>
        <w:t xml:space="preserve">ehitada samale kohale uus laululava ja pingid. Uue ehitise ehitus-tehniline lahendus peaks olema kaasaegne ja </w:t>
      </w:r>
      <w:r w:rsidRPr="00BF6FDF">
        <w:rPr>
          <w:rFonts w:ascii="Times New Roman" w:hAnsi="Times New Roman" w:cs="Times New Roman"/>
          <w:sz w:val="24"/>
          <w:szCs w:val="24"/>
        </w:rPr>
        <w:t>kauakest</w:t>
      </w:r>
      <w:r w:rsidR="00BF6FDF" w:rsidRPr="00BF6FDF">
        <w:rPr>
          <w:rFonts w:ascii="Times New Roman" w:hAnsi="Times New Roman" w:cs="Times New Roman"/>
          <w:sz w:val="24"/>
          <w:szCs w:val="24"/>
        </w:rPr>
        <w:t>ev ning maapinna iseärasusi arvesse võttes olema püsiv</w:t>
      </w:r>
      <w:r w:rsidR="00192CA6" w:rsidRPr="00BF6FDF">
        <w:rPr>
          <w:rFonts w:ascii="Times New Roman" w:hAnsi="Times New Roman" w:cs="Times New Roman"/>
          <w:sz w:val="24"/>
          <w:szCs w:val="24"/>
        </w:rPr>
        <w:t xml:space="preserve">. </w:t>
      </w:r>
    </w:p>
    <w:p w14:paraId="511E4AA1" w14:textId="77777777" w:rsidR="003064CF" w:rsidRPr="000660AF" w:rsidRDefault="003064CF" w:rsidP="00640C1E">
      <w:pPr>
        <w:autoSpaceDE w:val="0"/>
        <w:autoSpaceDN w:val="0"/>
        <w:adjustRightInd w:val="0"/>
        <w:spacing w:after="0" w:line="240" w:lineRule="auto"/>
        <w:jc w:val="both"/>
        <w:rPr>
          <w:rFonts w:ascii="Times New Roman" w:hAnsi="Times New Roman" w:cs="Times New Roman"/>
          <w:sz w:val="24"/>
          <w:szCs w:val="24"/>
          <w:highlight w:val="yellow"/>
        </w:rPr>
      </w:pPr>
    </w:p>
    <w:p w14:paraId="1221D896" w14:textId="77777777" w:rsidR="003064CF" w:rsidRPr="00E6694A" w:rsidRDefault="003064CF" w:rsidP="00640C1E">
      <w:pPr>
        <w:autoSpaceDE w:val="0"/>
        <w:autoSpaceDN w:val="0"/>
        <w:adjustRightInd w:val="0"/>
        <w:spacing w:after="0" w:line="240" w:lineRule="auto"/>
        <w:jc w:val="both"/>
        <w:rPr>
          <w:rFonts w:ascii="Times New Roman" w:hAnsi="Times New Roman" w:cs="Times New Roman"/>
          <w:sz w:val="24"/>
          <w:szCs w:val="24"/>
        </w:rPr>
      </w:pPr>
      <w:r w:rsidRPr="00E6694A">
        <w:rPr>
          <w:rFonts w:ascii="Times New Roman" w:hAnsi="Times New Roman" w:cs="Times New Roman"/>
          <w:sz w:val="24"/>
          <w:szCs w:val="24"/>
        </w:rPr>
        <w:t>Tellija sõlmib ehitustööde</w:t>
      </w:r>
      <w:r w:rsidR="007C08C7" w:rsidRPr="00E6694A">
        <w:rPr>
          <w:rFonts w:ascii="Times New Roman" w:hAnsi="Times New Roman" w:cs="Times New Roman"/>
          <w:sz w:val="24"/>
          <w:szCs w:val="24"/>
        </w:rPr>
        <w:t xml:space="preserve"> </w:t>
      </w:r>
      <w:r w:rsidRPr="00E6694A">
        <w:rPr>
          <w:rFonts w:ascii="Times New Roman" w:hAnsi="Times New Roman" w:cs="Times New Roman"/>
          <w:sz w:val="24"/>
          <w:szCs w:val="24"/>
        </w:rPr>
        <w:t>omanikujärelevalve (edaspidi OJV) lepingu vastavat MTR registreeringut omava ettevõttega. Vastav ettevõte hakkab töömaal teostama ehituse OJV-t vastavalt Majandus- ja taristuministri 2. juuli 2015 määrusele nr 80 „Omanikujärelevalve tegemise kord“. Töövõtja on kohustatud Tellijale ja OJV-e töötajatele ligipääsu ehitusobjektile ning võimaluse teostada tehtud tööde üle järelevalvet. Töövõtja on kohustatud tagama, et kõik tehtud tööd esitataks OJV-</w:t>
      </w:r>
      <w:proofErr w:type="spellStart"/>
      <w:r w:rsidRPr="00E6694A">
        <w:rPr>
          <w:rFonts w:ascii="Times New Roman" w:hAnsi="Times New Roman" w:cs="Times New Roman"/>
          <w:sz w:val="24"/>
          <w:szCs w:val="24"/>
        </w:rPr>
        <w:t>le</w:t>
      </w:r>
      <w:proofErr w:type="spellEnd"/>
      <w:r w:rsidRPr="00E6694A">
        <w:rPr>
          <w:rFonts w:ascii="Times New Roman" w:hAnsi="Times New Roman" w:cs="Times New Roman"/>
          <w:sz w:val="24"/>
          <w:szCs w:val="24"/>
        </w:rPr>
        <w:t xml:space="preserve"> ülevaatamiseks. OJV poolt teostatav järelevalve ei vähenda Töövõtja vastutust.</w:t>
      </w:r>
    </w:p>
    <w:p w14:paraId="377E9AA8" w14:textId="234F803C" w:rsidR="003064CF" w:rsidRPr="000660AF" w:rsidRDefault="003064CF" w:rsidP="00640C1E">
      <w:pPr>
        <w:autoSpaceDE w:val="0"/>
        <w:autoSpaceDN w:val="0"/>
        <w:adjustRightInd w:val="0"/>
        <w:spacing w:after="0" w:line="240" w:lineRule="auto"/>
        <w:jc w:val="both"/>
        <w:rPr>
          <w:rFonts w:ascii="Times New Roman" w:hAnsi="Times New Roman" w:cs="Times New Roman"/>
          <w:color w:val="FF0000"/>
          <w:sz w:val="24"/>
          <w:szCs w:val="24"/>
          <w:highlight w:val="yellow"/>
        </w:rPr>
      </w:pPr>
    </w:p>
    <w:p w14:paraId="0EFFE04C" w14:textId="4F6884A7" w:rsidR="003753BE" w:rsidRPr="008419BA"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8419BA">
        <w:rPr>
          <w:rFonts w:ascii="Times New Roman" w:hAnsi="Times New Roman" w:cs="Times New Roman"/>
          <w:b/>
          <w:bCs/>
          <w:color w:val="000000"/>
          <w:sz w:val="24"/>
          <w:szCs w:val="24"/>
        </w:rPr>
        <w:t>TÖÖDE KIRJELDUS</w:t>
      </w:r>
    </w:p>
    <w:p w14:paraId="094C7F1B" w14:textId="165A67EF" w:rsidR="002C1963" w:rsidRPr="008419BA"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8419BA">
        <w:rPr>
          <w:rFonts w:ascii="Times New Roman" w:hAnsi="Times New Roman" w:cs="Times New Roman"/>
          <w:color w:val="000000"/>
          <w:sz w:val="24"/>
          <w:szCs w:val="24"/>
        </w:rPr>
        <w:t>Tööde kirjeldus on koostatud eesmärgiga teavitada Pakkujat töö</w:t>
      </w:r>
      <w:r w:rsidR="001667C9" w:rsidRPr="008419BA">
        <w:rPr>
          <w:rFonts w:ascii="Times New Roman" w:hAnsi="Times New Roman" w:cs="Times New Roman"/>
          <w:color w:val="000000"/>
          <w:sz w:val="24"/>
          <w:szCs w:val="24"/>
        </w:rPr>
        <w:t>le esitatavate</w:t>
      </w:r>
      <w:r w:rsidRPr="008419BA">
        <w:rPr>
          <w:rFonts w:ascii="Times New Roman" w:hAnsi="Times New Roman" w:cs="Times New Roman"/>
          <w:color w:val="000000"/>
          <w:sz w:val="24"/>
          <w:szCs w:val="24"/>
        </w:rPr>
        <w:t xml:space="preserve"> tingimuste osas, millele</w:t>
      </w:r>
      <w:r w:rsidR="002C1963" w:rsidRPr="008419BA">
        <w:rPr>
          <w:rFonts w:ascii="Times New Roman" w:hAnsi="Times New Roman" w:cs="Times New Roman"/>
          <w:color w:val="000000"/>
          <w:sz w:val="24"/>
          <w:szCs w:val="24"/>
        </w:rPr>
        <w:t xml:space="preserve"> </w:t>
      </w:r>
      <w:r w:rsidRPr="008419BA">
        <w:rPr>
          <w:rFonts w:ascii="Times New Roman" w:hAnsi="Times New Roman" w:cs="Times New Roman"/>
          <w:color w:val="000000"/>
          <w:sz w:val="24"/>
          <w:szCs w:val="24"/>
        </w:rPr>
        <w:t xml:space="preserve">Tellija osutab erilist tähelepanu. </w:t>
      </w:r>
      <w:r w:rsidR="001667C9" w:rsidRPr="008419BA">
        <w:rPr>
          <w:rFonts w:ascii="Times New Roman" w:hAnsi="Times New Roman" w:cs="Times New Roman"/>
          <w:color w:val="000000"/>
          <w:sz w:val="24"/>
          <w:szCs w:val="24"/>
        </w:rPr>
        <w:t>T</w:t>
      </w:r>
      <w:r w:rsidRPr="008419BA">
        <w:rPr>
          <w:rFonts w:ascii="Times New Roman" w:hAnsi="Times New Roman" w:cs="Times New Roman"/>
          <w:color w:val="000000"/>
          <w:sz w:val="24"/>
          <w:szCs w:val="24"/>
        </w:rPr>
        <w:t>öömahu määramisel tuleb lähtuda</w:t>
      </w:r>
      <w:r w:rsidR="002C1963" w:rsidRPr="008419BA">
        <w:rPr>
          <w:rFonts w:ascii="Times New Roman" w:hAnsi="Times New Roman" w:cs="Times New Roman"/>
          <w:color w:val="000000"/>
          <w:sz w:val="24"/>
          <w:szCs w:val="24"/>
        </w:rPr>
        <w:t xml:space="preserve"> </w:t>
      </w:r>
      <w:r w:rsidR="0094251E" w:rsidRPr="008419BA">
        <w:rPr>
          <w:rFonts w:ascii="Times New Roman" w:hAnsi="Times New Roman" w:cs="Times New Roman"/>
          <w:color w:val="000000"/>
          <w:sz w:val="24"/>
          <w:szCs w:val="24"/>
        </w:rPr>
        <w:t>hankedokumentidest</w:t>
      </w:r>
      <w:r w:rsidRPr="008419BA">
        <w:rPr>
          <w:rFonts w:ascii="Times New Roman" w:hAnsi="Times New Roman" w:cs="Times New Roman"/>
          <w:color w:val="000000"/>
          <w:sz w:val="24"/>
          <w:szCs w:val="24"/>
        </w:rPr>
        <w:t xml:space="preserve"> ja selle lisadest kui tervikust</w:t>
      </w:r>
      <w:r w:rsidR="001667C9" w:rsidRPr="008419BA">
        <w:rPr>
          <w:rFonts w:ascii="Times New Roman" w:hAnsi="Times New Roman" w:cs="Times New Roman"/>
          <w:color w:val="000000"/>
          <w:sz w:val="24"/>
          <w:szCs w:val="24"/>
        </w:rPr>
        <w:t xml:space="preserve"> ning objektiga põhjalikust tutvumisest</w:t>
      </w:r>
      <w:r w:rsidRPr="008419BA">
        <w:rPr>
          <w:rFonts w:ascii="Times New Roman" w:hAnsi="Times New Roman" w:cs="Times New Roman"/>
          <w:color w:val="000000"/>
          <w:sz w:val="24"/>
          <w:szCs w:val="24"/>
        </w:rPr>
        <w:t>.</w:t>
      </w:r>
      <w:r w:rsidR="002C1963" w:rsidRPr="008419BA">
        <w:rPr>
          <w:rFonts w:ascii="Times New Roman" w:hAnsi="Times New Roman" w:cs="Times New Roman"/>
          <w:color w:val="000000"/>
          <w:sz w:val="24"/>
          <w:szCs w:val="24"/>
        </w:rPr>
        <w:t xml:space="preserve"> </w:t>
      </w:r>
      <w:r w:rsidRPr="008419BA">
        <w:rPr>
          <w:rFonts w:ascii="Times New Roman" w:hAnsi="Times New Roman" w:cs="Times New Roman"/>
          <w:color w:val="000000"/>
          <w:sz w:val="24"/>
          <w:szCs w:val="24"/>
        </w:rPr>
        <w:t>Hankedokumentides kavandatud tööd teostatakse täisvastutusega peatöövõtu meetodil. Vastutus kogu</w:t>
      </w:r>
      <w:r w:rsidR="002C1963" w:rsidRPr="008419BA">
        <w:rPr>
          <w:rFonts w:ascii="Times New Roman" w:hAnsi="Times New Roman" w:cs="Times New Roman"/>
          <w:color w:val="000000"/>
          <w:sz w:val="24"/>
          <w:szCs w:val="24"/>
        </w:rPr>
        <w:t xml:space="preserve"> </w:t>
      </w:r>
      <w:r w:rsidRPr="008419BA">
        <w:rPr>
          <w:rFonts w:ascii="Times New Roman" w:hAnsi="Times New Roman" w:cs="Times New Roman"/>
          <w:color w:val="000000"/>
          <w:sz w:val="24"/>
          <w:szCs w:val="24"/>
        </w:rPr>
        <w:t xml:space="preserve">ehitusplatsil toimuva tegevuse ja ohutuse </w:t>
      </w:r>
      <w:r w:rsidR="001667C9" w:rsidRPr="008419BA">
        <w:rPr>
          <w:rFonts w:ascii="Times New Roman" w:hAnsi="Times New Roman" w:cs="Times New Roman"/>
          <w:color w:val="000000"/>
          <w:sz w:val="24"/>
          <w:szCs w:val="24"/>
        </w:rPr>
        <w:t>ü</w:t>
      </w:r>
      <w:r w:rsidRPr="008419BA">
        <w:rPr>
          <w:rFonts w:ascii="Times New Roman" w:hAnsi="Times New Roman" w:cs="Times New Roman"/>
          <w:color w:val="000000"/>
          <w:sz w:val="24"/>
          <w:szCs w:val="24"/>
        </w:rPr>
        <w:t xml:space="preserve">le lasub Töövõtjal. Ehitusplatsi </w:t>
      </w:r>
      <w:r w:rsidR="0095523D" w:rsidRPr="008419BA">
        <w:rPr>
          <w:rFonts w:ascii="Times New Roman" w:hAnsi="Times New Roman" w:cs="Times New Roman"/>
          <w:color w:val="000000"/>
          <w:sz w:val="24"/>
          <w:szCs w:val="24"/>
        </w:rPr>
        <w:t>turvalisuse</w:t>
      </w:r>
      <w:r w:rsidRPr="008419BA">
        <w:rPr>
          <w:rFonts w:ascii="Times New Roman" w:hAnsi="Times New Roman" w:cs="Times New Roman"/>
          <w:color w:val="000000"/>
          <w:sz w:val="24"/>
          <w:szCs w:val="24"/>
        </w:rPr>
        <w:t xml:space="preserve"> kindlustab Töövõtja</w:t>
      </w:r>
      <w:r w:rsidR="002C1963" w:rsidRPr="008419BA">
        <w:rPr>
          <w:rFonts w:ascii="Times New Roman" w:hAnsi="Times New Roman" w:cs="Times New Roman"/>
          <w:color w:val="000000"/>
          <w:sz w:val="24"/>
          <w:szCs w:val="24"/>
        </w:rPr>
        <w:t xml:space="preserve"> </w:t>
      </w:r>
      <w:r w:rsidRPr="008419BA">
        <w:rPr>
          <w:rFonts w:ascii="Times New Roman" w:hAnsi="Times New Roman" w:cs="Times New Roman"/>
          <w:color w:val="000000"/>
          <w:sz w:val="24"/>
          <w:szCs w:val="24"/>
        </w:rPr>
        <w:t xml:space="preserve">ja vastutab ehitusplatsil väärtuste säilimise eest kuni objekti lõpliku </w:t>
      </w:r>
      <w:r w:rsidR="001667C9" w:rsidRPr="008419BA">
        <w:rPr>
          <w:rFonts w:ascii="Times New Roman" w:hAnsi="Times New Roman" w:cs="Times New Roman"/>
          <w:color w:val="000000"/>
          <w:sz w:val="24"/>
          <w:szCs w:val="24"/>
        </w:rPr>
        <w:t>ü</w:t>
      </w:r>
      <w:r w:rsidRPr="008419BA">
        <w:rPr>
          <w:rFonts w:ascii="Times New Roman" w:hAnsi="Times New Roman" w:cs="Times New Roman"/>
          <w:color w:val="000000"/>
          <w:sz w:val="24"/>
          <w:szCs w:val="24"/>
        </w:rPr>
        <w:t>leandmiseni Tellijale.</w:t>
      </w:r>
      <w:r w:rsidR="002C1963" w:rsidRPr="008419BA">
        <w:rPr>
          <w:rFonts w:ascii="Times New Roman" w:hAnsi="Times New Roman" w:cs="Times New Roman"/>
          <w:color w:val="000000"/>
          <w:sz w:val="24"/>
          <w:szCs w:val="24"/>
        </w:rPr>
        <w:t xml:space="preserve"> </w:t>
      </w:r>
    </w:p>
    <w:p w14:paraId="56B4EAD3" w14:textId="565EBEC5" w:rsidR="002C1963" w:rsidRPr="000660AF" w:rsidRDefault="002C1963"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6921CE3A" w14:textId="77777777" w:rsidR="00FC698B" w:rsidRPr="000660AF" w:rsidRDefault="00FC698B"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75A18D72" w14:textId="77777777" w:rsidR="003753BE" w:rsidRPr="00640C1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Sealhulgas</w:t>
      </w:r>
      <w:r w:rsidR="002C1963" w:rsidRPr="00640C1E">
        <w:rPr>
          <w:rFonts w:ascii="Times New Roman" w:hAnsi="Times New Roman" w:cs="Times New Roman"/>
          <w:color w:val="000000"/>
          <w:sz w:val="24"/>
          <w:szCs w:val="24"/>
        </w:rPr>
        <w:t xml:space="preserve"> </w:t>
      </w:r>
      <w:r w:rsidRPr="00640C1E">
        <w:rPr>
          <w:rFonts w:ascii="Times New Roman" w:hAnsi="Times New Roman" w:cs="Times New Roman"/>
          <w:color w:val="000000"/>
          <w:sz w:val="24"/>
          <w:szCs w:val="24"/>
        </w:rPr>
        <w:t>vastutab Töövõtja:</w:t>
      </w:r>
    </w:p>
    <w:p w14:paraId="51BC44BA" w14:textId="77777777" w:rsidR="003753BE" w:rsidRPr="00640C1E" w:rsidRDefault="003753BE" w:rsidP="00640C1E">
      <w:pPr>
        <w:pStyle w:val="Loendilik"/>
        <w:numPr>
          <w:ilvl w:val="0"/>
          <w:numId w:val="1"/>
        </w:num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ehitusobjektil olemasolevate Hankija vara (va utiliseerimisele kuuluv vara) säilimise eest;</w:t>
      </w:r>
    </w:p>
    <w:p w14:paraId="3EA56637" w14:textId="77777777" w:rsidR="003753BE" w:rsidRPr="00640C1E" w:rsidRDefault="003753BE" w:rsidP="00640C1E">
      <w:pPr>
        <w:pStyle w:val="Loendilik"/>
        <w:numPr>
          <w:ilvl w:val="0"/>
          <w:numId w:val="1"/>
        </w:num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töökaitse, ohutuse ja tuleohutusnõuete korraldamise ja täitmise eest ehitusobjektil;</w:t>
      </w:r>
    </w:p>
    <w:p w14:paraId="7B6D43CF" w14:textId="771E7427" w:rsidR="003753BE" w:rsidRPr="00640C1E" w:rsidRDefault="003753BE" w:rsidP="00640C1E">
      <w:pPr>
        <w:pStyle w:val="Loendilik"/>
        <w:numPr>
          <w:ilvl w:val="0"/>
          <w:numId w:val="1"/>
        </w:num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enda või alltöövõtjate suulise tegevusega (tegevusetusega) põhjustatud kahjude eest</w:t>
      </w:r>
      <w:r w:rsidR="0095523D" w:rsidRPr="00640C1E">
        <w:rPr>
          <w:rFonts w:ascii="Times New Roman" w:hAnsi="Times New Roman" w:cs="Times New Roman"/>
          <w:color w:val="000000"/>
          <w:sz w:val="24"/>
          <w:szCs w:val="24"/>
        </w:rPr>
        <w:t xml:space="preserve"> </w:t>
      </w:r>
      <w:r w:rsidRPr="00640C1E">
        <w:rPr>
          <w:rFonts w:ascii="Times New Roman" w:hAnsi="Times New Roman" w:cs="Times New Roman"/>
          <w:color w:val="000000"/>
          <w:sz w:val="24"/>
          <w:szCs w:val="24"/>
        </w:rPr>
        <w:t>kolmandate isikute suhtes;</w:t>
      </w:r>
    </w:p>
    <w:p w14:paraId="29CF5330" w14:textId="77777777" w:rsidR="003753BE" w:rsidRPr="00640C1E" w:rsidRDefault="003753BE" w:rsidP="00640C1E">
      <w:pPr>
        <w:pStyle w:val="Loendilik"/>
        <w:numPr>
          <w:ilvl w:val="0"/>
          <w:numId w:val="1"/>
        </w:num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alltöövõtjate poolt tehtud töö, tööde kvaliteedi ja muude tegevuste eest sooritava töö raames.</w:t>
      </w:r>
    </w:p>
    <w:p w14:paraId="1394B396" w14:textId="77777777" w:rsidR="00640C1E" w:rsidRPr="00640C1E" w:rsidRDefault="00640C1E" w:rsidP="00640C1E">
      <w:pPr>
        <w:autoSpaceDE w:val="0"/>
        <w:autoSpaceDN w:val="0"/>
        <w:adjustRightInd w:val="0"/>
        <w:spacing w:after="0" w:line="240" w:lineRule="auto"/>
        <w:jc w:val="both"/>
        <w:rPr>
          <w:rFonts w:ascii="Times New Roman" w:hAnsi="Times New Roman" w:cs="Times New Roman"/>
          <w:color w:val="000000"/>
          <w:sz w:val="24"/>
          <w:szCs w:val="24"/>
        </w:rPr>
      </w:pPr>
    </w:p>
    <w:p w14:paraId="11B71D00" w14:textId="13A7487E" w:rsidR="003753BE" w:rsidRPr="00640C1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 xml:space="preserve">Töövõtjal tuleb koostada tööde </w:t>
      </w:r>
      <w:r w:rsidR="0095523D" w:rsidRPr="00640C1E">
        <w:rPr>
          <w:rFonts w:ascii="Times New Roman" w:hAnsi="Times New Roman" w:cs="Times New Roman"/>
          <w:color w:val="000000"/>
          <w:sz w:val="24"/>
          <w:szCs w:val="24"/>
        </w:rPr>
        <w:t>teostamise ajakava</w:t>
      </w:r>
      <w:r w:rsidRPr="00640C1E">
        <w:rPr>
          <w:rFonts w:ascii="Times New Roman" w:hAnsi="Times New Roman" w:cs="Times New Roman"/>
          <w:color w:val="000000"/>
          <w:sz w:val="24"/>
          <w:szCs w:val="24"/>
        </w:rPr>
        <w:t xml:space="preserve"> ja kooskõlastada see Tellija ja</w:t>
      </w:r>
      <w:r w:rsidR="0095523D" w:rsidRPr="00640C1E">
        <w:rPr>
          <w:rFonts w:ascii="Times New Roman" w:hAnsi="Times New Roman" w:cs="Times New Roman"/>
          <w:color w:val="000000"/>
          <w:sz w:val="24"/>
          <w:szCs w:val="24"/>
        </w:rPr>
        <w:t xml:space="preserve"> võimalusel</w:t>
      </w:r>
      <w:r w:rsidR="002C1963" w:rsidRPr="00640C1E">
        <w:rPr>
          <w:rFonts w:ascii="Times New Roman" w:hAnsi="Times New Roman" w:cs="Times New Roman"/>
          <w:color w:val="000000"/>
          <w:sz w:val="24"/>
          <w:szCs w:val="24"/>
        </w:rPr>
        <w:t xml:space="preserve"> </w:t>
      </w:r>
      <w:r w:rsidRPr="00640C1E">
        <w:rPr>
          <w:rFonts w:ascii="Times New Roman" w:hAnsi="Times New Roman" w:cs="Times New Roman"/>
          <w:color w:val="000000"/>
          <w:sz w:val="24"/>
          <w:szCs w:val="24"/>
        </w:rPr>
        <w:t>omanikujärelevalvega.</w:t>
      </w:r>
    </w:p>
    <w:p w14:paraId="38E04432" w14:textId="77777777" w:rsidR="002C1963" w:rsidRPr="00640C1E" w:rsidRDefault="002C1963" w:rsidP="00640C1E">
      <w:pPr>
        <w:autoSpaceDE w:val="0"/>
        <w:autoSpaceDN w:val="0"/>
        <w:adjustRightInd w:val="0"/>
        <w:spacing w:after="0" w:line="240" w:lineRule="auto"/>
        <w:jc w:val="both"/>
        <w:rPr>
          <w:rFonts w:ascii="Times New Roman" w:hAnsi="Times New Roman" w:cs="Times New Roman"/>
          <w:color w:val="000000"/>
          <w:sz w:val="24"/>
          <w:szCs w:val="24"/>
        </w:rPr>
      </w:pPr>
    </w:p>
    <w:p w14:paraId="0EA4F8AD" w14:textId="77777777" w:rsidR="003753BE" w:rsidRPr="00640C1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Muu hulgas tuleb lähtuda järgnevatest standarditest ja normidest:</w:t>
      </w:r>
    </w:p>
    <w:p w14:paraId="69E4B566" w14:textId="77777777" w:rsidR="003753BE" w:rsidRPr="00640C1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1. Ehitusseadustik ja selle alusel antud õigusaktid ka Elva valla asjakohased määrused;</w:t>
      </w:r>
    </w:p>
    <w:p w14:paraId="060FFEDF" w14:textId="77777777" w:rsidR="003753BE" w:rsidRPr="00640C1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lastRenderedPageBreak/>
        <w:t>2. EVS 932:2017 – Ehitusprojekt;</w:t>
      </w:r>
    </w:p>
    <w:p w14:paraId="2EB16B4F" w14:textId="56640B78" w:rsidR="003753BE" w:rsidRPr="00640C1E" w:rsidRDefault="002C1963"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3</w:t>
      </w:r>
      <w:r w:rsidR="003753BE" w:rsidRPr="00640C1E">
        <w:rPr>
          <w:rFonts w:ascii="Times New Roman" w:hAnsi="Times New Roman" w:cs="Times New Roman"/>
          <w:color w:val="000000"/>
          <w:sz w:val="24"/>
          <w:szCs w:val="24"/>
        </w:rPr>
        <w:t>. Majandus- ja taristuministri 4. septembri 2015 määrus nr 115 „Ehitamise</w:t>
      </w:r>
      <w:r w:rsidRPr="00640C1E">
        <w:rPr>
          <w:rFonts w:ascii="Times New Roman" w:hAnsi="Times New Roman" w:cs="Times New Roman"/>
          <w:color w:val="000000"/>
          <w:sz w:val="24"/>
          <w:szCs w:val="24"/>
        </w:rPr>
        <w:t xml:space="preserve"> </w:t>
      </w:r>
      <w:r w:rsidR="003753BE" w:rsidRPr="00640C1E">
        <w:rPr>
          <w:rFonts w:ascii="Times New Roman" w:hAnsi="Times New Roman" w:cs="Times New Roman"/>
          <w:color w:val="000000"/>
          <w:sz w:val="24"/>
          <w:szCs w:val="24"/>
        </w:rPr>
        <w:t xml:space="preserve">dokumenteerimisele, ehitusdokumentide säilitamisele ja </w:t>
      </w:r>
      <w:r w:rsidR="001667C9" w:rsidRPr="00640C1E">
        <w:rPr>
          <w:rFonts w:ascii="Times New Roman" w:hAnsi="Times New Roman" w:cs="Times New Roman"/>
          <w:color w:val="000000"/>
          <w:sz w:val="24"/>
          <w:szCs w:val="24"/>
        </w:rPr>
        <w:t>ü</w:t>
      </w:r>
      <w:r w:rsidR="003753BE" w:rsidRPr="00640C1E">
        <w:rPr>
          <w:rFonts w:ascii="Times New Roman" w:hAnsi="Times New Roman" w:cs="Times New Roman"/>
          <w:color w:val="000000"/>
          <w:sz w:val="24"/>
          <w:szCs w:val="24"/>
        </w:rPr>
        <w:t>leandmisele esitatavad</w:t>
      </w:r>
      <w:r w:rsidR="005E7280" w:rsidRPr="00640C1E">
        <w:rPr>
          <w:rFonts w:ascii="Times New Roman" w:hAnsi="Times New Roman" w:cs="Times New Roman"/>
          <w:color w:val="000000"/>
          <w:sz w:val="24"/>
          <w:szCs w:val="24"/>
        </w:rPr>
        <w:t xml:space="preserve"> </w:t>
      </w:r>
      <w:r w:rsidR="003753BE" w:rsidRPr="00640C1E">
        <w:rPr>
          <w:rFonts w:ascii="Times New Roman" w:hAnsi="Times New Roman" w:cs="Times New Roman"/>
          <w:color w:val="000000"/>
          <w:sz w:val="24"/>
          <w:szCs w:val="24"/>
        </w:rPr>
        <w:t>nõuded ning hooldusjuhendile, selle hoidmisele ja esitamisele esitatavad nõuded“;</w:t>
      </w:r>
    </w:p>
    <w:p w14:paraId="676E7550" w14:textId="669A083A" w:rsidR="003753BE" w:rsidRPr="00640C1E" w:rsidRDefault="005E7280"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4.</w:t>
      </w:r>
      <w:r w:rsidR="003753BE" w:rsidRPr="00640C1E">
        <w:rPr>
          <w:rFonts w:ascii="Times New Roman" w:hAnsi="Times New Roman" w:cs="Times New Roman"/>
          <w:color w:val="000000"/>
          <w:sz w:val="24"/>
          <w:szCs w:val="24"/>
        </w:rPr>
        <w:t xml:space="preserve"> Hea </w:t>
      </w:r>
      <w:r w:rsidR="00640C1E" w:rsidRPr="00640C1E">
        <w:rPr>
          <w:rFonts w:ascii="Times New Roman" w:hAnsi="Times New Roman" w:cs="Times New Roman"/>
          <w:color w:val="000000"/>
          <w:sz w:val="24"/>
          <w:szCs w:val="24"/>
        </w:rPr>
        <w:t>e</w:t>
      </w:r>
      <w:r w:rsidR="003753BE" w:rsidRPr="00640C1E">
        <w:rPr>
          <w:rFonts w:ascii="Times New Roman" w:hAnsi="Times New Roman" w:cs="Times New Roman"/>
          <w:color w:val="000000"/>
          <w:sz w:val="24"/>
          <w:szCs w:val="24"/>
        </w:rPr>
        <w:t>hitustava.</w:t>
      </w:r>
    </w:p>
    <w:p w14:paraId="65DB0958" w14:textId="77777777" w:rsidR="00640C1E" w:rsidRPr="00640C1E" w:rsidRDefault="00640C1E" w:rsidP="00640C1E">
      <w:pPr>
        <w:autoSpaceDE w:val="0"/>
        <w:autoSpaceDN w:val="0"/>
        <w:adjustRightInd w:val="0"/>
        <w:spacing w:after="0" w:line="240" w:lineRule="auto"/>
        <w:jc w:val="both"/>
        <w:rPr>
          <w:rFonts w:ascii="Times New Roman" w:hAnsi="Times New Roman" w:cs="Times New Roman"/>
          <w:color w:val="000000"/>
          <w:sz w:val="24"/>
          <w:szCs w:val="24"/>
        </w:rPr>
      </w:pPr>
    </w:p>
    <w:p w14:paraId="13976012" w14:textId="77777777" w:rsidR="003753BE" w:rsidRPr="00640C1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Kui toodud loendis nimetatud standardit, normi või õigus</w:t>
      </w:r>
      <w:r w:rsidR="005E7280" w:rsidRPr="00640C1E">
        <w:rPr>
          <w:rFonts w:ascii="Times New Roman" w:hAnsi="Times New Roman" w:cs="Times New Roman"/>
          <w:color w:val="000000"/>
          <w:sz w:val="24"/>
          <w:szCs w:val="24"/>
        </w:rPr>
        <w:t xml:space="preserve">akti on muudetud, tuleb lähtuda </w:t>
      </w:r>
      <w:r w:rsidRPr="00640C1E">
        <w:rPr>
          <w:rFonts w:ascii="Times New Roman" w:hAnsi="Times New Roman" w:cs="Times New Roman"/>
          <w:color w:val="000000"/>
          <w:sz w:val="24"/>
          <w:szCs w:val="24"/>
        </w:rPr>
        <w:t>kõige</w:t>
      </w:r>
      <w:r w:rsidR="005E7280" w:rsidRPr="00640C1E">
        <w:rPr>
          <w:rFonts w:ascii="Times New Roman" w:hAnsi="Times New Roman" w:cs="Times New Roman"/>
          <w:color w:val="000000"/>
          <w:sz w:val="24"/>
          <w:szCs w:val="24"/>
        </w:rPr>
        <w:t xml:space="preserve"> </w:t>
      </w:r>
      <w:r w:rsidRPr="00640C1E">
        <w:rPr>
          <w:rFonts w:ascii="Times New Roman" w:hAnsi="Times New Roman" w:cs="Times New Roman"/>
          <w:color w:val="000000"/>
          <w:sz w:val="24"/>
          <w:szCs w:val="24"/>
        </w:rPr>
        <w:t>viimasest redaktsioonist.</w:t>
      </w:r>
    </w:p>
    <w:p w14:paraId="314D5C7F" w14:textId="6DFB3706" w:rsidR="005E7280" w:rsidRPr="000660AF" w:rsidRDefault="005E7280"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597AD804" w14:textId="77777777" w:rsidR="00E35A0C" w:rsidRPr="00640C1E" w:rsidRDefault="00E35A0C" w:rsidP="00640C1E">
      <w:pPr>
        <w:autoSpaceDE w:val="0"/>
        <w:autoSpaceDN w:val="0"/>
        <w:adjustRightInd w:val="0"/>
        <w:spacing w:after="0" w:line="240" w:lineRule="auto"/>
        <w:jc w:val="both"/>
        <w:rPr>
          <w:rFonts w:ascii="Times New Roman" w:hAnsi="Times New Roman" w:cs="Times New Roman"/>
          <w:color w:val="000000"/>
          <w:sz w:val="24"/>
          <w:szCs w:val="24"/>
        </w:rPr>
      </w:pPr>
    </w:p>
    <w:p w14:paraId="7FE23253" w14:textId="77777777" w:rsidR="003753BE" w:rsidRPr="00640C1E"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640C1E">
        <w:rPr>
          <w:rFonts w:ascii="Times New Roman" w:hAnsi="Times New Roman" w:cs="Times New Roman"/>
          <w:b/>
          <w:bCs/>
          <w:color w:val="000000"/>
          <w:sz w:val="24"/>
          <w:szCs w:val="24"/>
        </w:rPr>
        <w:t>5.1. Projekteerimistööd</w:t>
      </w:r>
    </w:p>
    <w:p w14:paraId="6E1CB695" w14:textId="7338A02B" w:rsidR="003753BE" w:rsidRPr="00640C1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Tööde hulka kuulub:</w:t>
      </w:r>
    </w:p>
    <w:p w14:paraId="3BE8AF92" w14:textId="216B50E6" w:rsidR="00640C1E" w:rsidRPr="00640C1E" w:rsidRDefault="00640C1E" w:rsidP="00640C1E">
      <w:pPr>
        <w:pStyle w:val="Loendilik"/>
        <w:numPr>
          <w:ilvl w:val="0"/>
          <w:numId w:val="3"/>
        </w:num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Töövõtja poolt tellitud olemasoleva ehitise lammutusprojekti esitamine koos ehitusteatisega ehitisregistri</w:t>
      </w:r>
      <w:r w:rsidR="00BF6FDF">
        <w:rPr>
          <w:rFonts w:ascii="Times New Roman" w:hAnsi="Times New Roman" w:cs="Times New Roman"/>
          <w:color w:val="000000"/>
          <w:sz w:val="24"/>
          <w:szCs w:val="24"/>
        </w:rPr>
        <w:t xml:space="preserve"> keskkonnas;</w:t>
      </w:r>
    </w:p>
    <w:p w14:paraId="4C92F57F" w14:textId="2CA20616" w:rsidR="00640C1E" w:rsidRPr="00640C1E" w:rsidRDefault="00640C1E" w:rsidP="00640C1E">
      <w:pPr>
        <w:pStyle w:val="Loendilik"/>
        <w:numPr>
          <w:ilvl w:val="0"/>
          <w:numId w:val="3"/>
        </w:num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Töövõtja poolt tellitud ja Tellija poolt vastu võetud ehitusprojekti esitamine koos ehitus</w:t>
      </w:r>
      <w:r w:rsidR="00D3183A">
        <w:rPr>
          <w:rFonts w:ascii="Times New Roman" w:hAnsi="Times New Roman" w:cs="Times New Roman"/>
          <w:color w:val="000000"/>
          <w:sz w:val="24"/>
          <w:szCs w:val="24"/>
        </w:rPr>
        <w:t>teatise</w:t>
      </w:r>
      <w:r w:rsidRPr="00640C1E">
        <w:rPr>
          <w:rFonts w:ascii="Times New Roman" w:hAnsi="Times New Roman" w:cs="Times New Roman"/>
          <w:color w:val="000000"/>
          <w:sz w:val="24"/>
          <w:szCs w:val="24"/>
        </w:rPr>
        <w:t xml:space="preserve"> taotlusega ehitisregistri</w:t>
      </w:r>
      <w:r w:rsidR="00BF6FDF">
        <w:rPr>
          <w:rFonts w:ascii="Times New Roman" w:hAnsi="Times New Roman" w:cs="Times New Roman"/>
          <w:color w:val="000000"/>
          <w:sz w:val="24"/>
          <w:szCs w:val="24"/>
        </w:rPr>
        <w:t xml:space="preserve"> keskkonnas</w:t>
      </w:r>
      <w:r w:rsidRPr="00640C1E">
        <w:rPr>
          <w:rFonts w:ascii="Times New Roman" w:hAnsi="Times New Roman" w:cs="Times New Roman"/>
          <w:color w:val="000000"/>
          <w:sz w:val="24"/>
          <w:szCs w:val="24"/>
        </w:rPr>
        <w:t>;</w:t>
      </w:r>
    </w:p>
    <w:p w14:paraId="22258888" w14:textId="1650F0C2" w:rsidR="00AA672C" w:rsidRPr="00640C1E" w:rsidRDefault="00AA672C" w:rsidP="00640C1E">
      <w:pPr>
        <w:pStyle w:val="Loendilik"/>
        <w:numPr>
          <w:ilvl w:val="0"/>
          <w:numId w:val="3"/>
        </w:numPr>
        <w:autoSpaceDE w:val="0"/>
        <w:autoSpaceDN w:val="0"/>
        <w:adjustRightInd w:val="0"/>
        <w:spacing w:after="0" w:line="240" w:lineRule="auto"/>
        <w:jc w:val="both"/>
        <w:rPr>
          <w:rFonts w:ascii="Times New Roman" w:hAnsi="Times New Roman" w:cs="Times New Roman"/>
          <w:bCs/>
          <w:color w:val="000000"/>
          <w:sz w:val="24"/>
          <w:szCs w:val="24"/>
        </w:rPr>
      </w:pPr>
      <w:r w:rsidRPr="00640C1E">
        <w:rPr>
          <w:rFonts w:ascii="Times New Roman" w:hAnsi="Times New Roman" w:cs="Times New Roman"/>
          <w:bCs/>
          <w:color w:val="000000"/>
          <w:sz w:val="24"/>
          <w:szCs w:val="24"/>
        </w:rPr>
        <w:t xml:space="preserve">Tellija poolt esitatud </w:t>
      </w:r>
      <w:r w:rsidR="001667C9" w:rsidRPr="00640C1E">
        <w:rPr>
          <w:rFonts w:ascii="Times New Roman" w:hAnsi="Times New Roman" w:cs="Times New Roman"/>
          <w:bCs/>
          <w:color w:val="000000"/>
          <w:sz w:val="24"/>
          <w:szCs w:val="24"/>
        </w:rPr>
        <w:t xml:space="preserve">tehnilise </w:t>
      </w:r>
      <w:r w:rsidRPr="00640C1E">
        <w:rPr>
          <w:rFonts w:ascii="Times New Roman" w:hAnsi="Times New Roman" w:cs="Times New Roman"/>
          <w:bCs/>
          <w:color w:val="000000"/>
          <w:sz w:val="24"/>
          <w:szCs w:val="24"/>
        </w:rPr>
        <w:t>projekti täiendamine</w:t>
      </w:r>
      <w:r w:rsidR="0095523D" w:rsidRPr="00640C1E">
        <w:rPr>
          <w:rFonts w:ascii="Times New Roman" w:hAnsi="Times New Roman" w:cs="Times New Roman"/>
          <w:bCs/>
          <w:color w:val="000000"/>
          <w:sz w:val="24"/>
          <w:szCs w:val="24"/>
        </w:rPr>
        <w:t xml:space="preserve"> </w:t>
      </w:r>
      <w:r w:rsidRPr="00640C1E">
        <w:rPr>
          <w:rFonts w:ascii="Times New Roman" w:hAnsi="Times New Roman" w:cs="Times New Roman"/>
          <w:bCs/>
          <w:color w:val="000000"/>
          <w:sz w:val="24"/>
          <w:szCs w:val="24"/>
        </w:rPr>
        <w:t>ja detailiseerimine juhul</w:t>
      </w:r>
      <w:r w:rsidR="00640C1E" w:rsidRPr="00640C1E">
        <w:rPr>
          <w:rFonts w:ascii="Times New Roman" w:hAnsi="Times New Roman" w:cs="Times New Roman"/>
          <w:bCs/>
          <w:color w:val="000000"/>
          <w:sz w:val="24"/>
          <w:szCs w:val="24"/>
        </w:rPr>
        <w:t>,</w:t>
      </w:r>
      <w:r w:rsidRPr="00640C1E">
        <w:rPr>
          <w:rFonts w:ascii="Times New Roman" w:hAnsi="Times New Roman" w:cs="Times New Roman"/>
          <w:bCs/>
          <w:color w:val="000000"/>
          <w:sz w:val="24"/>
          <w:szCs w:val="24"/>
        </w:rPr>
        <w:t xml:space="preserve"> kui ehitustööde käigus ilmneb, et </w:t>
      </w:r>
      <w:r w:rsidR="00640C1E">
        <w:rPr>
          <w:rFonts w:ascii="Times New Roman" w:hAnsi="Times New Roman" w:cs="Times New Roman"/>
          <w:bCs/>
          <w:color w:val="000000"/>
          <w:sz w:val="24"/>
          <w:szCs w:val="24"/>
        </w:rPr>
        <w:t>ehitusloa juurde kuuluva projekti</w:t>
      </w:r>
      <w:r w:rsidRPr="00640C1E">
        <w:rPr>
          <w:rFonts w:ascii="Times New Roman" w:hAnsi="Times New Roman" w:cs="Times New Roman"/>
          <w:bCs/>
          <w:color w:val="000000"/>
          <w:sz w:val="24"/>
          <w:szCs w:val="24"/>
        </w:rPr>
        <w:t xml:space="preserve"> detailsus on ebapiisav ehitustööde teostamiseks</w:t>
      </w:r>
      <w:r w:rsidR="001667C9" w:rsidRPr="00640C1E">
        <w:rPr>
          <w:rFonts w:ascii="Times New Roman" w:hAnsi="Times New Roman" w:cs="Times New Roman"/>
          <w:bCs/>
          <w:color w:val="000000"/>
          <w:sz w:val="24"/>
          <w:szCs w:val="24"/>
        </w:rPr>
        <w:t>;</w:t>
      </w:r>
    </w:p>
    <w:p w14:paraId="14F39D2E" w14:textId="65CEAE42" w:rsidR="00AA672C" w:rsidRDefault="00AA672C" w:rsidP="00640C1E">
      <w:pPr>
        <w:pStyle w:val="Loendilik"/>
        <w:numPr>
          <w:ilvl w:val="0"/>
          <w:numId w:val="3"/>
        </w:numPr>
        <w:autoSpaceDE w:val="0"/>
        <w:autoSpaceDN w:val="0"/>
        <w:adjustRightInd w:val="0"/>
        <w:spacing w:after="0" w:line="240" w:lineRule="auto"/>
        <w:jc w:val="both"/>
        <w:rPr>
          <w:rFonts w:ascii="Times New Roman" w:hAnsi="Times New Roman" w:cs="Times New Roman"/>
          <w:bCs/>
          <w:color w:val="000000"/>
          <w:sz w:val="24"/>
          <w:szCs w:val="24"/>
        </w:rPr>
      </w:pPr>
      <w:r w:rsidRPr="00640C1E">
        <w:rPr>
          <w:rFonts w:ascii="Times New Roman" w:hAnsi="Times New Roman" w:cs="Times New Roman"/>
          <w:bCs/>
          <w:color w:val="000000"/>
          <w:sz w:val="24"/>
          <w:szCs w:val="24"/>
        </w:rPr>
        <w:t>Ehitustööde käigus ilmnenud muudatustööde projekteerimine</w:t>
      </w:r>
      <w:r w:rsidR="00640C1E" w:rsidRPr="00640C1E">
        <w:rPr>
          <w:rFonts w:ascii="Times New Roman" w:hAnsi="Times New Roman" w:cs="Times New Roman"/>
          <w:bCs/>
          <w:color w:val="000000"/>
          <w:sz w:val="24"/>
          <w:szCs w:val="24"/>
        </w:rPr>
        <w:t>,</w:t>
      </w:r>
      <w:r w:rsidRPr="00640C1E">
        <w:rPr>
          <w:rFonts w:ascii="Times New Roman" w:hAnsi="Times New Roman" w:cs="Times New Roman"/>
          <w:bCs/>
          <w:color w:val="000000"/>
          <w:sz w:val="24"/>
          <w:szCs w:val="24"/>
        </w:rPr>
        <w:t xml:space="preserve"> sealhulgas ka Tellija poolt algatatud muudatused</w:t>
      </w:r>
      <w:r w:rsidR="00640C1E">
        <w:rPr>
          <w:rFonts w:ascii="Times New Roman" w:hAnsi="Times New Roman" w:cs="Times New Roman"/>
          <w:bCs/>
          <w:color w:val="000000"/>
          <w:sz w:val="24"/>
          <w:szCs w:val="24"/>
        </w:rPr>
        <w:t>;</w:t>
      </w:r>
    </w:p>
    <w:p w14:paraId="2D4187AE" w14:textId="29AADA55" w:rsidR="00640C1E" w:rsidRPr="00640C1E" w:rsidRDefault="00640C1E" w:rsidP="00640C1E">
      <w:pPr>
        <w:pStyle w:val="Loendilik"/>
        <w:numPr>
          <w:ilvl w:val="0"/>
          <w:numId w:val="3"/>
        </w:num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Ehitustööde lõpetamise järgselt kasutus</w:t>
      </w:r>
      <w:r w:rsidR="00D3183A">
        <w:rPr>
          <w:rFonts w:ascii="Times New Roman" w:hAnsi="Times New Roman" w:cs="Times New Roman"/>
          <w:bCs/>
          <w:color w:val="000000"/>
          <w:sz w:val="24"/>
          <w:szCs w:val="24"/>
        </w:rPr>
        <w:t>teatise</w:t>
      </w:r>
      <w:r>
        <w:rPr>
          <w:rFonts w:ascii="Times New Roman" w:hAnsi="Times New Roman" w:cs="Times New Roman"/>
          <w:bCs/>
          <w:color w:val="000000"/>
          <w:sz w:val="24"/>
          <w:szCs w:val="24"/>
        </w:rPr>
        <w:t xml:space="preserve"> taotluse esitamine</w:t>
      </w:r>
      <w:r w:rsidR="00BF6FDF">
        <w:rPr>
          <w:rFonts w:ascii="Times New Roman" w:hAnsi="Times New Roman" w:cs="Times New Roman"/>
          <w:bCs/>
          <w:color w:val="000000"/>
          <w:sz w:val="24"/>
          <w:szCs w:val="24"/>
        </w:rPr>
        <w:t xml:space="preserve"> koos vajalike dokumentidega ehitisregistri keskkonnas. </w:t>
      </w:r>
    </w:p>
    <w:p w14:paraId="60E1A408" w14:textId="77777777" w:rsidR="00AA672C" w:rsidRPr="000660AF" w:rsidRDefault="00AA672C"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4B5EBB32" w14:textId="77777777" w:rsidR="003753BE" w:rsidRPr="00640C1E"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640C1E">
        <w:rPr>
          <w:rFonts w:ascii="Times New Roman" w:hAnsi="Times New Roman" w:cs="Times New Roman"/>
          <w:b/>
          <w:bCs/>
          <w:color w:val="000000"/>
          <w:sz w:val="24"/>
          <w:szCs w:val="24"/>
        </w:rPr>
        <w:t>Tööprojektide koostamine ja teostusjooniste ning täitedokumentatsiooni koostamine</w:t>
      </w:r>
    </w:p>
    <w:p w14:paraId="0C404369" w14:textId="77777777" w:rsidR="003753BE" w:rsidRPr="00640C1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Projekteerimine tuleb teostada lähtuvalt kehtivatest õigusaktidest ja standarditest sealhulgas:</w:t>
      </w:r>
    </w:p>
    <w:p w14:paraId="1866C93F" w14:textId="77777777" w:rsidR="003753BE" w:rsidRPr="00640C1E" w:rsidRDefault="003753BE" w:rsidP="00640C1E">
      <w:pPr>
        <w:pStyle w:val="Loendilik"/>
        <w:numPr>
          <w:ilvl w:val="0"/>
          <w:numId w:val="4"/>
        </w:num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EVS 932:2017 „Ehitusprojekt“;</w:t>
      </w:r>
    </w:p>
    <w:p w14:paraId="3A432EE8" w14:textId="77777777" w:rsidR="003753BE" w:rsidRDefault="003753BE" w:rsidP="00640C1E">
      <w:pPr>
        <w:pStyle w:val="Loendilik"/>
        <w:numPr>
          <w:ilvl w:val="0"/>
          <w:numId w:val="4"/>
        </w:numPr>
        <w:autoSpaceDE w:val="0"/>
        <w:autoSpaceDN w:val="0"/>
        <w:adjustRightInd w:val="0"/>
        <w:spacing w:after="0" w:line="240" w:lineRule="auto"/>
        <w:jc w:val="both"/>
        <w:rPr>
          <w:rFonts w:ascii="Times New Roman" w:hAnsi="Times New Roman" w:cs="Times New Roman"/>
          <w:color w:val="000000"/>
          <w:sz w:val="24"/>
          <w:szCs w:val="24"/>
        </w:rPr>
      </w:pPr>
      <w:r w:rsidRPr="00640C1E">
        <w:rPr>
          <w:rFonts w:ascii="Times New Roman" w:hAnsi="Times New Roman" w:cs="Times New Roman"/>
          <w:color w:val="000000"/>
          <w:sz w:val="24"/>
          <w:szCs w:val="24"/>
        </w:rPr>
        <w:t>Majandus- ja taristuministri 17. juuli 2015. a määrus nr 97 „Nõuded ehitusprojektile“</w:t>
      </w:r>
      <w:r w:rsidR="00AA672C" w:rsidRPr="00640C1E">
        <w:rPr>
          <w:rFonts w:ascii="Times New Roman" w:hAnsi="Times New Roman" w:cs="Times New Roman"/>
          <w:color w:val="000000"/>
          <w:sz w:val="24"/>
          <w:szCs w:val="24"/>
        </w:rPr>
        <w:t xml:space="preserve"> </w:t>
      </w:r>
      <w:r w:rsidRPr="00640C1E">
        <w:rPr>
          <w:rFonts w:ascii="Times New Roman" w:hAnsi="Times New Roman" w:cs="Times New Roman"/>
          <w:color w:val="000000"/>
          <w:sz w:val="24"/>
          <w:szCs w:val="24"/>
        </w:rPr>
        <w:t>[https://www.riigiteataja.ee/akt/118072015007].</w:t>
      </w:r>
    </w:p>
    <w:p w14:paraId="3E6B5CE3" w14:textId="77777777" w:rsidR="00AA672C" w:rsidRPr="000660AF" w:rsidRDefault="00AA672C" w:rsidP="00640C1E">
      <w:pPr>
        <w:pStyle w:val="Loendilik"/>
        <w:autoSpaceDE w:val="0"/>
        <w:autoSpaceDN w:val="0"/>
        <w:adjustRightInd w:val="0"/>
        <w:spacing w:after="0" w:line="240" w:lineRule="auto"/>
        <w:jc w:val="both"/>
        <w:rPr>
          <w:rFonts w:ascii="Times New Roman" w:hAnsi="Times New Roman" w:cs="Times New Roman"/>
          <w:color w:val="000000"/>
          <w:sz w:val="24"/>
          <w:szCs w:val="24"/>
          <w:highlight w:val="yellow"/>
        </w:rPr>
      </w:pPr>
    </w:p>
    <w:p w14:paraId="5983E16C" w14:textId="3E56A8A7" w:rsidR="003753BE" w:rsidRPr="00FA34DB" w:rsidRDefault="6236F908" w:rsidP="00640C1E">
      <w:p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Ehitustöödega, mis eeldavad tööprojekti koostamist, võib Töövõtja alustada pärast seda kui on tööprojekti kooskõlastatud Tellijaga ja Omanikujärelevalvega (OJV). Projekteerimistöid tohib teostada Majandustegevuse Registris vastavat registreeringut omav ettevõte.</w:t>
      </w:r>
    </w:p>
    <w:p w14:paraId="336BBFEE" w14:textId="77777777" w:rsidR="009D2233" w:rsidRPr="0095510C" w:rsidRDefault="009D2233" w:rsidP="00640C1E">
      <w:pPr>
        <w:autoSpaceDE w:val="0"/>
        <w:autoSpaceDN w:val="0"/>
        <w:adjustRightInd w:val="0"/>
        <w:spacing w:after="0" w:line="240" w:lineRule="auto"/>
        <w:jc w:val="both"/>
        <w:rPr>
          <w:rFonts w:ascii="Times New Roman" w:hAnsi="Times New Roman" w:cs="Times New Roman"/>
          <w:color w:val="000000"/>
          <w:sz w:val="24"/>
          <w:szCs w:val="24"/>
        </w:rPr>
      </w:pPr>
    </w:p>
    <w:p w14:paraId="47AEE32E" w14:textId="7E720A5D" w:rsidR="003753BE" w:rsidRPr="0095510C"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95510C">
        <w:rPr>
          <w:rFonts w:ascii="Times New Roman" w:hAnsi="Times New Roman" w:cs="Times New Roman"/>
          <w:color w:val="000000"/>
          <w:sz w:val="24"/>
          <w:szCs w:val="24"/>
        </w:rPr>
        <w:t>Töövõtja poolt koostatud projektlahenduse õigsuse ja vastavuse eest vastutab Töövõtja ning Tellija</w:t>
      </w:r>
      <w:r w:rsidR="009D2233" w:rsidRPr="0095510C">
        <w:rPr>
          <w:rFonts w:ascii="Times New Roman" w:hAnsi="Times New Roman" w:cs="Times New Roman"/>
          <w:color w:val="000000"/>
          <w:sz w:val="24"/>
          <w:szCs w:val="24"/>
        </w:rPr>
        <w:t xml:space="preserve"> </w:t>
      </w:r>
      <w:r w:rsidRPr="0095510C">
        <w:rPr>
          <w:rFonts w:ascii="Times New Roman" w:hAnsi="Times New Roman" w:cs="Times New Roman"/>
          <w:color w:val="000000"/>
          <w:sz w:val="24"/>
          <w:szCs w:val="24"/>
        </w:rPr>
        <w:t>kooskõlastus ei vähenda ega vabasta Töövõtjat vastutusest, s t täisvastutus teostatu eest lasub</w:t>
      </w:r>
      <w:r w:rsidR="009D2233" w:rsidRPr="0095510C">
        <w:rPr>
          <w:rFonts w:ascii="Times New Roman" w:hAnsi="Times New Roman" w:cs="Times New Roman"/>
          <w:color w:val="000000"/>
          <w:sz w:val="24"/>
          <w:szCs w:val="24"/>
        </w:rPr>
        <w:t xml:space="preserve"> </w:t>
      </w:r>
      <w:r w:rsidRPr="0095510C">
        <w:rPr>
          <w:rFonts w:ascii="Times New Roman" w:hAnsi="Times New Roman" w:cs="Times New Roman"/>
          <w:color w:val="000000"/>
          <w:sz w:val="24"/>
          <w:szCs w:val="24"/>
        </w:rPr>
        <w:t>Töövõtjal.</w:t>
      </w:r>
    </w:p>
    <w:p w14:paraId="1B4E2DC3" w14:textId="77777777" w:rsidR="009D2233" w:rsidRPr="000660AF" w:rsidRDefault="009D2233"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213E4159" w14:textId="03A2F3ED" w:rsidR="003753BE" w:rsidRPr="0095510C"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95510C">
        <w:rPr>
          <w:rFonts w:ascii="Times New Roman" w:hAnsi="Times New Roman" w:cs="Times New Roman"/>
          <w:color w:val="000000"/>
          <w:sz w:val="24"/>
          <w:szCs w:val="24"/>
        </w:rPr>
        <w:t>Töövõtja peab pidama arvestust ehitustööde käigus tehtud tehnili</w:t>
      </w:r>
      <w:r w:rsidR="009D2233" w:rsidRPr="0095510C">
        <w:rPr>
          <w:rFonts w:ascii="Times New Roman" w:hAnsi="Times New Roman" w:cs="Times New Roman"/>
          <w:color w:val="000000"/>
          <w:sz w:val="24"/>
          <w:szCs w:val="24"/>
        </w:rPr>
        <w:t>se dokumentatsiooni muudatuste ü</w:t>
      </w:r>
      <w:r w:rsidRPr="0095510C">
        <w:rPr>
          <w:rFonts w:ascii="Times New Roman" w:hAnsi="Times New Roman" w:cs="Times New Roman"/>
          <w:color w:val="000000"/>
          <w:sz w:val="24"/>
          <w:szCs w:val="24"/>
        </w:rPr>
        <w:t>le.</w:t>
      </w:r>
      <w:r w:rsidR="009D2233" w:rsidRPr="0095510C">
        <w:rPr>
          <w:rFonts w:ascii="Times New Roman" w:hAnsi="Times New Roman" w:cs="Times New Roman"/>
          <w:color w:val="000000"/>
          <w:sz w:val="24"/>
          <w:szCs w:val="24"/>
        </w:rPr>
        <w:t xml:space="preserve"> </w:t>
      </w:r>
      <w:r w:rsidRPr="0095510C">
        <w:rPr>
          <w:rFonts w:ascii="Times New Roman" w:hAnsi="Times New Roman" w:cs="Times New Roman"/>
          <w:color w:val="000000"/>
          <w:sz w:val="24"/>
          <w:szCs w:val="24"/>
        </w:rPr>
        <w:t>Eesmärgiks on fikseerida ja jäädvustada, millised tehnilised dokumendid ja joonised on ja</w:t>
      </w:r>
      <w:r w:rsidR="0095510C" w:rsidRPr="0095510C">
        <w:rPr>
          <w:rFonts w:ascii="Times New Roman" w:hAnsi="Times New Roman" w:cs="Times New Roman"/>
          <w:color w:val="000000"/>
          <w:sz w:val="24"/>
          <w:szCs w:val="24"/>
        </w:rPr>
        <w:t xml:space="preserve"> / või</w:t>
      </w:r>
      <w:r w:rsidRPr="0095510C">
        <w:rPr>
          <w:rFonts w:ascii="Times New Roman" w:hAnsi="Times New Roman" w:cs="Times New Roman"/>
          <w:color w:val="000000"/>
          <w:sz w:val="24"/>
          <w:szCs w:val="24"/>
        </w:rPr>
        <w:t xml:space="preserve"> olid</w:t>
      </w:r>
      <w:r w:rsidR="009D2233" w:rsidRPr="0095510C">
        <w:rPr>
          <w:rFonts w:ascii="Times New Roman" w:hAnsi="Times New Roman" w:cs="Times New Roman"/>
          <w:color w:val="000000"/>
          <w:sz w:val="24"/>
          <w:szCs w:val="24"/>
        </w:rPr>
        <w:t xml:space="preserve"> </w:t>
      </w:r>
      <w:r w:rsidRPr="0095510C">
        <w:rPr>
          <w:rFonts w:ascii="Times New Roman" w:hAnsi="Times New Roman" w:cs="Times New Roman"/>
          <w:color w:val="000000"/>
          <w:sz w:val="24"/>
          <w:szCs w:val="24"/>
        </w:rPr>
        <w:t>ehitustööde teostamise aluseks. Muudetud tehnilised dok</w:t>
      </w:r>
      <w:r w:rsidR="009D2233" w:rsidRPr="0095510C">
        <w:rPr>
          <w:rFonts w:ascii="Times New Roman" w:hAnsi="Times New Roman" w:cs="Times New Roman"/>
          <w:color w:val="000000"/>
          <w:sz w:val="24"/>
          <w:szCs w:val="24"/>
        </w:rPr>
        <w:t>umendid ja joonised vaadatakse ü</w:t>
      </w:r>
      <w:r w:rsidRPr="0095510C">
        <w:rPr>
          <w:rFonts w:ascii="Times New Roman" w:hAnsi="Times New Roman" w:cs="Times New Roman"/>
          <w:color w:val="000000"/>
          <w:sz w:val="24"/>
          <w:szCs w:val="24"/>
        </w:rPr>
        <w:t>le kord</w:t>
      </w:r>
      <w:r w:rsidR="009D2233" w:rsidRPr="0095510C">
        <w:rPr>
          <w:rFonts w:ascii="Times New Roman" w:hAnsi="Times New Roman" w:cs="Times New Roman"/>
          <w:color w:val="000000"/>
          <w:sz w:val="24"/>
          <w:szCs w:val="24"/>
        </w:rPr>
        <w:t xml:space="preserve"> </w:t>
      </w:r>
      <w:r w:rsidRPr="0095510C">
        <w:rPr>
          <w:rFonts w:ascii="Times New Roman" w:hAnsi="Times New Roman" w:cs="Times New Roman"/>
          <w:color w:val="000000"/>
          <w:sz w:val="24"/>
          <w:szCs w:val="24"/>
        </w:rPr>
        <w:t>kuus, kui Töövõtja esitab parandatud/täiendatud joonised kooskõlastamiseks nii Tellijale kui</w:t>
      </w:r>
      <w:r w:rsidR="009D2233" w:rsidRPr="0095510C">
        <w:rPr>
          <w:rFonts w:ascii="Times New Roman" w:hAnsi="Times New Roman" w:cs="Times New Roman"/>
          <w:color w:val="000000"/>
          <w:sz w:val="24"/>
          <w:szCs w:val="24"/>
        </w:rPr>
        <w:t xml:space="preserve"> </w:t>
      </w:r>
      <w:r w:rsidRPr="0095510C">
        <w:rPr>
          <w:rFonts w:ascii="Times New Roman" w:hAnsi="Times New Roman" w:cs="Times New Roman"/>
          <w:color w:val="000000"/>
          <w:sz w:val="24"/>
          <w:szCs w:val="24"/>
        </w:rPr>
        <w:t>omanikujärelevalvele.</w:t>
      </w:r>
    </w:p>
    <w:p w14:paraId="6C5DACF3" w14:textId="77777777" w:rsidR="009D2233" w:rsidRPr="000660AF" w:rsidRDefault="009D2233"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60C0DA44" w14:textId="77777777" w:rsidR="003753BE" w:rsidRPr="000F6B02"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0F6B02">
        <w:rPr>
          <w:rFonts w:ascii="Times New Roman" w:hAnsi="Times New Roman" w:cs="Times New Roman"/>
          <w:b/>
          <w:bCs/>
          <w:color w:val="000000"/>
          <w:sz w:val="24"/>
          <w:szCs w:val="24"/>
        </w:rPr>
        <w:t>5.2. Ehitustööd</w:t>
      </w:r>
    </w:p>
    <w:p w14:paraId="6182436F" w14:textId="77777777" w:rsidR="000F056A" w:rsidRPr="000F6B02" w:rsidRDefault="000F056A" w:rsidP="00640C1E">
      <w:pPr>
        <w:spacing w:after="0"/>
        <w:jc w:val="both"/>
        <w:rPr>
          <w:rFonts w:ascii="Times New Roman" w:hAnsi="Times New Roman" w:cs="Times New Roman"/>
          <w:sz w:val="24"/>
          <w:szCs w:val="24"/>
        </w:rPr>
      </w:pPr>
      <w:r w:rsidRPr="000F6B02">
        <w:rPr>
          <w:rFonts w:ascii="Times New Roman" w:hAnsi="Times New Roman" w:cs="Times New Roman"/>
          <w:sz w:val="24"/>
          <w:szCs w:val="24"/>
        </w:rPr>
        <w:t>Tööd teostatakse lähtuvalt Tehnilise kirjelduse p 3 „Tööde alusdokumentidest“ arvestades alljärgnevas tabelis esitatud täpsustavaid tingimusi ja muudatusi.</w:t>
      </w:r>
    </w:p>
    <w:p w14:paraId="5D61E645" w14:textId="77777777" w:rsidR="000F056A" w:rsidRPr="000F6B02" w:rsidRDefault="000F056A" w:rsidP="00640C1E">
      <w:pPr>
        <w:pStyle w:val="Loendilik"/>
        <w:spacing w:after="0"/>
        <w:ind w:left="0"/>
        <w:jc w:val="both"/>
        <w:rPr>
          <w:rFonts w:ascii="Times New Roman" w:hAnsi="Times New Roman" w:cs="Times New Roman"/>
          <w:sz w:val="24"/>
          <w:szCs w:val="24"/>
        </w:rPr>
      </w:pPr>
    </w:p>
    <w:p w14:paraId="0FCBC2F4" w14:textId="0717912F" w:rsidR="000F056A" w:rsidRPr="000F6B02" w:rsidRDefault="000F056A" w:rsidP="00640C1E">
      <w:pPr>
        <w:spacing w:after="0"/>
        <w:jc w:val="both"/>
        <w:rPr>
          <w:rFonts w:ascii="Times New Roman" w:hAnsi="Times New Roman" w:cs="Times New Roman"/>
          <w:sz w:val="24"/>
          <w:szCs w:val="24"/>
        </w:rPr>
      </w:pPr>
      <w:r w:rsidRPr="000F6B02">
        <w:rPr>
          <w:rFonts w:ascii="Times New Roman" w:hAnsi="Times New Roman" w:cs="Times New Roman"/>
          <w:sz w:val="24"/>
          <w:szCs w:val="24"/>
        </w:rPr>
        <w:t>Alljärgnevas tabelis on esitatud täpsustused, erinõuded ja erinevused</w:t>
      </w:r>
      <w:r w:rsidR="000F6B02" w:rsidRPr="000F6B02">
        <w:rPr>
          <w:rFonts w:ascii="Times New Roman" w:hAnsi="Times New Roman" w:cs="Times New Roman"/>
          <w:sz w:val="24"/>
          <w:szCs w:val="24"/>
        </w:rPr>
        <w:t>,</w:t>
      </w:r>
      <w:r w:rsidRPr="000F6B02">
        <w:rPr>
          <w:rFonts w:ascii="Times New Roman" w:hAnsi="Times New Roman" w:cs="Times New Roman"/>
          <w:sz w:val="24"/>
          <w:szCs w:val="24"/>
        </w:rPr>
        <w:t xml:space="preserve"> millega Hankija soovib muuta ja/või täiendada ehitusprojektis määratud lahendusi ja nõudeid. </w:t>
      </w:r>
    </w:p>
    <w:p w14:paraId="1702D4F9" w14:textId="77777777" w:rsidR="000F056A" w:rsidRPr="000660AF" w:rsidRDefault="000F056A" w:rsidP="00640C1E">
      <w:pPr>
        <w:pStyle w:val="Loendilik"/>
        <w:spacing w:after="0"/>
        <w:ind w:left="0"/>
        <w:jc w:val="both"/>
        <w:rPr>
          <w:rFonts w:ascii="Times New Roman" w:hAnsi="Times New Roman" w:cs="Times New Roman"/>
          <w:sz w:val="24"/>
          <w:szCs w:val="24"/>
          <w:highlight w:val="yellow"/>
        </w:rPr>
      </w:pPr>
    </w:p>
    <w:p w14:paraId="62B10F20" w14:textId="77777777" w:rsidR="000F056A" w:rsidRPr="000F6B02" w:rsidRDefault="000F056A" w:rsidP="00640C1E">
      <w:pPr>
        <w:spacing w:after="0"/>
        <w:jc w:val="both"/>
        <w:rPr>
          <w:rFonts w:ascii="Times New Roman" w:hAnsi="Times New Roman" w:cs="Times New Roman"/>
          <w:sz w:val="24"/>
          <w:szCs w:val="24"/>
        </w:rPr>
      </w:pPr>
      <w:r w:rsidRPr="000F6B02">
        <w:rPr>
          <w:rFonts w:ascii="Times New Roman" w:hAnsi="Times New Roman" w:cs="Times New Roman"/>
          <w:sz w:val="24"/>
          <w:szCs w:val="24"/>
        </w:rPr>
        <w:t>Alljärgnevate täpsustuste ja muudatuste maksumus peab sisalduma ehitustööde pakkumuses.</w:t>
      </w:r>
    </w:p>
    <w:tbl>
      <w:tblPr>
        <w:tblStyle w:val="Kontuurtabel"/>
        <w:tblW w:w="0" w:type="auto"/>
        <w:tblLook w:val="04A0" w:firstRow="1" w:lastRow="0" w:firstColumn="1" w:lastColumn="0" w:noHBand="0" w:noVBand="1"/>
      </w:tblPr>
      <w:tblGrid>
        <w:gridCol w:w="1954"/>
        <w:gridCol w:w="7107"/>
      </w:tblGrid>
      <w:tr w:rsidR="000F056A" w:rsidRPr="000660AF" w14:paraId="46BDB53E" w14:textId="77777777" w:rsidTr="007E12C6">
        <w:tc>
          <w:tcPr>
            <w:tcW w:w="1954" w:type="dxa"/>
          </w:tcPr>
          <w:p w14:paraId="7667F007" w14:textId="77777777" w:rsidR="000F056A" w:rsidRPr="000F6B02" w:rsidRDefault="000F056A" w:rsidP="00640C1E">
            <w:pPr>
              <w:jc w:val="both"/>
              <w:rPr>
                <w:rFonts w:ascii="Times New Roman" w:hAnsi="Times New Roman" w:cs="Times New Roman"/>
                <w:b/>
                <w:sz w:val="24"/>
                <w:szCs w:val="24"/>
              </w:rPr>
            </w:pPr>
            <w:r w:rsidRPr="000F6B02">
              <w:rPr>
                <w:rFonts w:ascii="Times New Roman" w:hAnsi="Times New Roman" w:cs="Times New Roman"/>
                <w:b/>
                <w:sz w:val="24"/>
                <w:szCs w:val="24"/>
              </w:rPr>
              <w:t>Tegevus</w:t>
            </w:r>
          </w:p>
        </w:tc>
        <w:tc>
          <w:tcPr>
            <w:tcW w:w="7107" w:type="dxa"/>
          </w:tcPr>
          <w:p w14:paraId="0C702EBD" w14:textId="77777777" w:rsidR="000F056A" w:rsidRPr="000F6B02" w:rsidRDefault="000F056A" w:rsidP="00640C1E">
            <w:pPr>
              <w:jc w:val="both"/>
              <w:rPr>
                <w:rFonts w:ascii="Times New Roman" w:hAnsi="Times New Roman" w:cs="Times New Roman"/>
                <w:b/>
                <w:sz w:val="24"/>
                <w:szCs w:val="24"/>
              </w:rPr>
            </w:pPr>
            <w:r w:rsidRPr="000F6B02">
              <w:rPr>
                <w:rFonts w:ascii="Times New Roman" w:hAnsi="Times New Roman" w:cs="Times New Roman"/>
                <w:b/>
                <w:sz w:val="24"/>
                <w:szCs w:val="24"/>
              </w:rPr>
              <w:t>Erinõuded, muudatused ja täpsustused</w:t>
            </w:r>
          </w:p>
        </w:tc>
      </w:tr>
      <w:tr w:rsidR="000F056A" w:rsidRPr="000660AF" w14:paraId="770A2ABE" w14:textId="77777777" w:rsidTr="000F6B02">
        <w:tc>
          <w:tcPr>
            <w:tcW w:w="1954" w:type="dxa"/>
            <w:vAlign w:val="center"/>
          </w:tcPr>
          <w:p w14:paraId="76DEE848" w14:textId="77777777" w:rsidR="000F056A" w:rsidRPr="000F6B02" w:rsidRDefault="000F056A" w:rsidP="00640C1E">
            <w:pPr>
              <w:jc w:val="both"/>
              <w:rPr>
                <w:rFonts w:ascii="Times New Roman" w:hAnsi="Times New Roman" w:cs="Times New Roman"/>
                <w:sz w:val="24"/>
                <w:szCs w:val="24"/>
              </w:rPr>
            </w:pPr>
            <w:proofErr w:type="spellStart"/>
            <w:r w:rsidRPr="000F6B02">
              <w:rPr>
                <w:rFonts w:ascii="Times New Roman" w:hAnsi="Times New Roman" w:cs="Times New Roman"/>
                <w:sz w:val="24"/>
                <w:szCs w:val="24"/>
              </w:rPr>
              <w:t>Töömaa</w:t>
            </w:r>
            <w:proofErr w:type="spellEnd"/>
          </w:p>
        </w:tc>
        <w:tc>
          <w:tcPr>
            <w:tcW w:w="7107" w:type="dxa"/>
          </w:tcPr>
          <w:p w14:paraId="60820D69" w14:textId="6FDF97A9" w:rsidR="000F056A" w:rsidRPr="000F6B02" w:rsidRDefault="000F056A" w:rsidP="00640C1E">
            <w:pPr>
              <w:pStyle w:val="Loendilik"/>
              <w:numPr>
                <w:ilvl w:val="0"/>
                <w:numId w:val="5"/>
              </w:numPr>
              <w:jc w:val="both"/>
              <w:rPr>
                <w:rFonts w:ascii="Times New Roman" w:hAnsi="Times New Roman" w:cs="Times New Roman"/>
                <w:sz w:val="24"/>
                <w:szCs w:val="24"/>
              </w:rPr>
            </w:pPr>
            <w:r w:rsidRPr="000F6B02">
              <w:rPr>
                <w:rFonts w:ascii="Times New Roman" w:hAnsi="Times New Roman" w:cs="Times New Roman"/>
                <w:sz w:val="24"/>
                <w:szCs w:val="24"/>
              </w:rPr>
              <w:t>Töövõtja peab arvestama, et töid teostatakse avalikus ruumis ning põhjendamatult ei tohi hoida tänavaid ja teid suletuna või häirida muul viisil tänavate ja teede kasutajaid</w:t>
            </w:r>
            <w:r w:rsidR="001C7B77" w:rsidRPr="000F6B02">
              <w:rPr>
                <w:rFonts w:ascii="Times New Roman" w:hAnsi="Times New Roman" w:cs="Times New Roman"/>
                <w:sz w:val="24"/>
                <w:szCs w:val="24"/>
              </w:rPr>
              <w:t>.</w:t>
            </w:r>
            <w:r w:rsidRPr="000F6B02">
              <w:rPr>
                <w:rFonts w:ascii="Times New Roman" w:hAnsi="Times New Roman" w:cs="Times New Roman"/>
                <w:sz w:val="24"/>
                <w:szCs w:val="24"/>
              </w:rPr>
              <w:t xml:space="preserve"> (Ehitustööd tuleb organiseerida selliselt, et töö toimuks tööfrondi olemasolul pidevalt ja võimalikult minimaalse perioodi jooksul;</w:t>
            </w:r>
            <w:r w:rsidR="00E460EE" w:rsidRPr="000F6B02">
              <w:rPr>
                <w:rFonts w:ascii="Times New Roman" w:hAnsi="Times New Roman" w:cs="Times New Roman"/>
                <w:sz w:val="24"/>
                <w:szCs w:val="24"/>
              </w:rPr>
              <w:t xml:space="preserve"> </w:t>
            </w:r>
          </w:p>
          <w:p w14:paraId="78496DB3" w14:textId="08153A9F" w:rsidR="000F056A" w:rsidRPr="000F6B02" w:rsidRDefault="000F056A" w:rsidP="00640C1E">
            <w:pPr>
              <w:pStyle w:val="Loendilik"/>
              <w:numPr>
                <w:ilvl w:val="0"/>
                <w:numId w:val="5"/>
              </w:numPr>
              <w:jc w:val="both"/>
              <w:rPr>
                <w:rFonts w:ascii="Times New Roman" w:hAnsi="Times New Roman" w:cs="Times New Roman"/>
                <w:sz w:val="24"/>
                <w:szCs w:val="24"/>
              </w:rPr>
            </w:pPr>
            <w:r w:rsidRPr="000F6B02">
              <w:rPr>
                <w:rFonts w:ascii="Times New Roman" w:hAnsi="Times New Roman" w:cs="Times New Roman"/>
                <w:sz w:val="24"/>
                <w:szCs w:val="24"/>
              </w:rPr>
              <w:t xml:space="preserve">Töövõtja peab tagama, et ta on täielikult informeeritud ehitusobjekti asukohast, juurdepääsust ja seisukorrast, tehes ise </w:t>
            </w:r>
            <w:r w:rsidR="00F767FC" w:rsidRPr="000F6B02">
              <w:rPr>
                <w:rFonts w:ascii="Times New Roman" w:hAnsi="Times New Roman" w:cs="Times New Roman"/>
                <w:sz w:val="24"/>
                <w:szCs w:val="24"/>
              </w:rPr>
              <w:t xml:space="preserve">vajalikud </w:t>
            </w:r>
            <w:r w:rsidRPr="000F6B02">
              <w:rPr>
                <w:rFonts w:ascii="Times New Roman" w:hAnsi="Times New Roman" w:cs="Times New Roman"/>
                <w:sz w:val="24"/>
                <w:szCs w:val="24"/>
              </w:rPr>
              <w:t>uuringuid</w:t>
            </w:r>
            <w:r w:rsidR="000F6B02" w:rsidRPr="000F6B02">
              <w:rPr>
                <w:rFonts w:ascii="Times New Roman" w:hAnsi="Times New Roman" w:cs="Times New Roman"/>
                <w:sz w:val="24"/>
                <w:szCs w:val="24"/>
              </w:rPr>
              <w:t>;</w:t>
            </w:r>
          </w:p>
          <w:p w14:paraId="34027632" w14:textId="77777777" w:rsidR="000F056A" w:rsidRPr="000F6B02" w:rsidRDefault="000F056A" w:rsidP="00640C1E">
            <w:pPr>
              <w:pStyle w:val="Loendilik"/>
              <w:numPr>
                <w:ilvl w:val="0"/>
                <w:numId w:val="5"/>
              </w:numPr>
              <w:autoSpaceDE w:val="0"/>
              <w:autoSpaceDN w:val="0"/>
              <w:ind w:right="26"/>
              <w:jc w:val="both"/>
              <w:rPr>
                <w:rFonts w:ascii="Times New Roman" w:hAnsi="Times New Roman" w:cs="Times New Roman"/>
                <w:sz w:val="24"/>
                <w:szCs w:val="24"/>
              </w:rPr>
            </w:pPr>
            <w:r w:rsidRPr="000F6B02">
              <w:rPr>
                <w:rFonts w:ascii="Times New Roman" w:hAnsi="Times New Roman" w:cs="Times New Roman"/>
                <w:sz w:val="24"/>
                <w:szCs w:val="24"/>
              </w:rPr>
              <w:t>Töövõtja peab ise korraldama vajalike vahendite ja paigaldiste olemasolu, mis on vajalikud töö teostamiseks;</w:t>
            </w:r>
          </w:p>
          <w:p w14:paraId="5D7D33E7" w14:textId="272ED89E" w:rsidR="000F056A" w:rsidRPr="000F6B02" w:rsidRDefault="000F056A" w:rsidP="00640C1E">
            <w:pPr>
              <w:pStyle w:val="Loendilik"/>
              <w:numPr>
                <w:ilvl w:val="0"/>
                <w:numId w:val="5"/>
              </w:numPr>
              <w:autoSpaceDE w:val="0"/>
              <w:autoSpaceDN w:val="0"/>
              <w:ind w:right="26"/>
              <w:jc w:val="both"/>
              <w:rPr>
                <w:rFonts w:ascii="Times New Roman" w:hAnsi="Times New Roman" w:cs="Times New Roman"/>
                <w:sz w:val="24"/>
                <w:szCs w:val="24"/>
              </w:rPr>
            </w:pPr>
            <w:r w:rsidRPr="000F6B02">
              <w:rPr>
                <w:rFonts w:ascii="Times New Roman" w:hAnsi="Times New Roman" w:cs="Times New Roman"/>
                <w:sz w:val="24"/>
                <w:szCs w:val="24"/>
              </w:rPr>
              <w:t xml:space="preserve">Tööde teostamise perioodil peab Töövõtja hooldama kõiki objekti piires olevaid </w:t>
            </w:r>
            <w:r w:rsidR="00633E8C" w:rsidRPr="000F6B02">
              <w:rPr>
                <w:rFonts w:ascii="Times New Roman" w:hAnsi="Times New Roman" w:cs="Times New Roman"/>
                <w:sz w:val="24"/>
                <w:szCs w:val="24"/>
              </w:rPr>
              <w:t>alasid</w:t>
            </w:r>
            <w:r w:rsidRPr="000F6B02">
              <w:rPr>
                <w:rFonts w:ascii="Times New Roman" w:hAnsi="Times New Roman" w:cs="Times New Roman"/>
                <w:sz w:val="24"/>
                <w:szCs w:val="24"/>
              </w:rPr>
              <w:t>, tööobjekti, varustust</w:t>
            </w:r>
            <w:r w:rsidR="00F767FC" w:rsidRPr="000F6B02">
              <w:rPr>
                <w:rFonts w:ascii="Times New Roman" w:hAnsi="Times New Roman" w:cs="Times New Roman"/>
                <w:sz w:val="24"/>
                <w:szCs w:val="24"/>
              </w:rPr>
              <w:t xml:space="preserve">, </w:t>
            </w:r>
            <w:r w:rsidRPr="000F6B02">
              <w:rPr>
                <w:rFonts w:ascii="Times New Roman" w:hAnsi="Times New Roman" w:cs="Times New Roman"/>
                <w:sz w:val="24"/>
                <w:szCs w:val="24"/>
              </w:rPr>
              <w:t xml:space="preserve">objektiga </w:t>
            </w:r>
            <w:r w:rsidR="00F767FC" w:rsidRPr="000F6B02">
              <w:rPr>
                <w:rFonts w:ascii="Times New Roman" w:hAnsi="Times New Roman" w:cs="Times New Roman"/>
                <w:sz w:val="24"/>
                <w:szCs w:val="24"/>
              </w:rPr>
              <w:t xml:space="preserve">vahetult </w:t>
            </w:r>
            <w:r w:rsidRPr="000F6B02">
              <w:rPr>
                <w:rFonts w:ascii="Times New Roman" w:hAnsi="Times New Roman" w:cs="Times New Roman"/>
                <w:sz w:val="24"/>
                <w:szCs w:val="24"/>
              </w:rPr>
              <w:t>külgnevat ala</w:t>
            </w:r>
            <w:r w:rsidR="00F767FC" w:rsidRPr="000F6B02">
              <w:rPr>
                <w:rFonts w:ascii="Times New Roman" w:hAnsi="Times New Roman" w:cs="Times New Roman"/>
                <w:sz w:val="24"/>
                <w:szCs w:val="24"/>
              </w:rPr>
              <w:t xml:space="preserve"> ning vältima</w:t>
            </w:r>
            <w:r w:rsidRPr="000F6B02">
              <w:rPr>
                <w:rFonts w:ascii="Times New Roman" w:hAnsi="Times New Roman" w:cs="Times New Roman"/>
                <w:sz w:val="24"/>
                <w:szCs w:val="24"/>
              </w:rPr>
              <w:t xml:space="preserve"> ehitusprahi kandumis</w:t>
            </w:r>
            <w:r w:rsidR="000F6B02" w:rsidRPr="000F6B02">
              <w:rPr>
                <w:rFonts w:ascii="Times New Roman" w:hAnsi="Times New Roman" w:cs="Times New Roman"/>
                <w:sz w:val="24"/>
                <w:szCs w:val="24"/>
              </w:rPr>
              <w:t>t</w:t>
            </w:r>
            <w:r w:rsidRPr="000F6B02">
              <w:rPr>
                <w:rFonts w:ascii="Times New Roman" w:hAnsi="Times New Roman" w:cs="Times New Roman"/>
                <w:sz w:val="24"/>
                <w:szCs w:val="24"/>
              </w:rPr>
              <w:t xml:space="preserve"> väljapoole ehitusobjekti piire;</w:t>
            </w:r>
          </w:p>
          <w:p w14:paraId="273D19A8" w14:textId="0CB1B8AD" w:rsidR="000F056A" w:rsidRPr="000F6B02" w:rsidRDefault="000F056A" w:rsidP="00640C1E">
            <w:pPr>
              <w:pStyle w:val="Loendilik"/>
              <w:numPr>
                <w:ilvl w:val="0"/>
                <w:numId w:val="5"/>
              </w:numPr>
              <w:autoSpaceDE w:val="0"/>
              <w:autoSpaceDN w:val="0"/>
              <w:jc w:val="both"/>
              <w:rPr>
                <w:rFonts w:ascii="Times New Roman" w:eastAsia="Calibri" w:hAnsi="Times New Roman" w:cs="Times New Roman"/>
                <w:sz w:val="24"/>
                <w:szCs w:val="24"/>
              </w:rPr>
            </w:pPr>
            <w:r w:rsidRPr="000F6B02">
              <w:rPr>
                <w:rFonts w:ascii="Times New Roman" w:eastAsia="Calibri" w:hAnsi="Times New Roman" w:cs="Times New Roman"/>
                <w:sz w:val="24"/>
                <w:szCs w:val="24"/>
              </w:rPr>
              <w:t>Töövõtja peab enne objektil töödega alustamist fikseerima objektile juurdepääsuteede ja ehitustranspordi liiklemise koridoride seisukorra, külgnevate alade heakorra, vajadusel teostama külgnevate hoonete seiret ehitustööde ajal (fikseerima olemasoleva situatsiooni (</w:t>
            </w:r>
            <w:r w:rsidR="000F6B02" w:rsidRPr="000F6B02">
              <w:rPr>
                <w:rFonts w:ascii="Times New Roman" w:eastAsia="Calibri" w:hAnsi="Times New Roman" w:cs="Times New Roman"/>
                <w:sz w:val="24"/>
                <w:szCs w:val="24"/>
              </w:rPr>
              <w:t>lasteaiahoone, majandushoone</w:t>
            </w:r>
            <w:r w:rsidR="00633E8C" w:rsidRPr="000F6B02">
              <w:rPr>
                <w:rFonts w:ascii="Times New Roman" w:eastAsia="Calibri" w:hAnsi="Times New Roman" w:cs="Times New Roman"/>
                <w:sz w:val="24"/>
                <w:szCs w:val="24"/>
              </w:rPr>
              <w:t xml:space="preserve"> seisukord jne</w:t>
            </w:r>
            <w:r w:rsidRPr="000F6B02">
              <w:rPr>
                <w:rFonts w:ascii="Times New Roman" w:eastAsia="Calibri" w:hAnsi="Times New Roman" w:cs="Times New Roman"/>
                <w:sz w:val="24"/>
                <w:szCs w:val="24"/>
              </w:rPr>
              <w:t>) pildistades ja/või filmides, vajadusel paigaldama reeperid, jne.);</w:t>
            </w:r>
          </w:p>
          <w:p w14:paraId="6E0E1BB8" w14:textId="77777777" w:rsidR="000F056A" w:rsidRPr="000F6B02" w:rsidRDefault="000F056A" w:rsidP="00640C1E">
            <w:pPr>
              <w:pStyle w:val="Loendilik"/>
              <w:numPr>
                <w:ilvl w:val="0"/>
                <w:numId w:val="5"/>
              </w:numPr>
              <w:autoSpaceDE w:val="0"/>
              <w:autoSpaceDN w:val="0"/>
              <w:ind w:right="26"/>
              <w:jc w:val="both"/>
              <w:rPr>
                <w:rFonts w:ascii="Times New Roman" w:hAnsi="Times New Roman" w:cs="Times New Roman"/>
                <w:sz w:val="24"/>
                <w:szCs w:val="24"/>
              </w:rPr>
            </w:pPr>
            <w:r w:rsidRPr="000F6B02">
              <w:rPr>
                <w:rFonts w:ascii="Times New Roman" w:hAnsi="Times New Roman" w:cs="Times New Roman"/>
                <w:sz w:val="24"/>
                <w:szCs w:val="24"/>
              </w:rPr>
              <w:t xml:space="preserve">Töövõtja peab tagama, et tema liiklusvahendid järgivad väljaspool kindlaksmääratud töömaad kõiki eeskirju ja koormuspiiranguid. Töövõtja peab iga päev puhastama väljaspool tööpiirkonda jäävatelt aladelt kõik </w:t>
            </w:r>
            <w:proofErr w:type="spellStart"/>
            <w:r w:rsidRPr="000F6B02">
              <w:rPr>
                <w:rFonts w:ascii="Times New Roman" w:hAnsi="Times New Roman" w:cs="Times New Roman"/>
                <w:sz w:val="24"/>
                <w:szCs w:val="24"/>
              </w:rPr>
              <w:t>mahapudenenud</w:t>
            </w:r>
            <w:proofErr w:type="spellEnd"/>
            <w:r w:rsidRPr="000F6B02">
              <w:rPr>
                <w:rFonts w:ascii="Times New Roman" w:hAnsi="Times New Roman" w:cs="Times New Roman"/>
                <w:sz w:val="24"/>
                <w:szCs w:val="24"/>
              </w:rPr>
              <w:t xml:space="preserve"> materjalid. Tagada tuleb materjalikoormate katmine transpordi ajaks ning kastide tihedus;</w:t>
            </w:r>
          </w:p>
          <w:p w14:paraId="2E4A4BF2" w14:textId="31768BE7" w:rsidR="000F056A" w:rsidRPr="000F6B02" w:rsidRDefault="000F056A" w:rsidP="00640C1E">
            <w:pPr>
              <w:pStyle w:val="phitekst111"/>
              <w:numPr>
                <w:ilvl w:val="0"/>
                <w:numId w:val="5"/>
              </w:numPr>
              <w:autoSpaceDE/>
              <w:autoSpaceDN/>
              <w:spacing w:before="0" w:after="0"/>
              <w:ind w:right="26"/>
              <w:rPr>
                <w:b w:val="0"/>
              </w:rPr>
            </w:pPr>
            <w:r w:rsidRPr="000F6B02">
              <w:rPr>
                <w:b w:val="0"/>
              </w:rPr>
              <w:t>Töövõtja peab leidma vajalikud ladustusplatsid ehituseks vajalike materjalide hoidmiseks ning katma kõik sellega kaasnevad kulud;</w:t>
            </w:r>
          </w:p>
          <w:p w14:paraId="73503E2E" w14:textId="004D1A5C" w:rsidR="000F056A" w:rsidRPr="000F6B02" w:rsidRDefault="000F056A" w:rsidP="00640C1E">
            <w:pPr>
              <w:pStyle w:val="phitekst111"/>
              <w:numPr>
                <w:ilvl w:val="0"/>
                <w:numId w:val="5"/>
              </w:numPr>
              <w:autoSpaceDE/>
              <w:autoSpaceDN/>
              <w:spacing w:before="0" w:after="0"/>
              <w:ind w:right="26"/>
              <w:rPr>
                <w:b w:val="0"/>
              </w:rPr>
            </w:pPr>
            <w:r w:rsidRPr="000F6B02">
              <w:rPr>
                <w:b w:val="0"/>
              </w:rPr>
              <w:t>Pärast tööde lõpetamist, kuid enne üleandmis-vastuvõtmisakti koostamist tuleb kõik Töövõtja töödega seotud alad puhastada ja tasandada vastavalt Tellija nõudmistele. Kõik ajutised paigaldised ning materjalide ülejäägid tuleb kõrvaldada ning ehitusobjekt puhastada ja korrastada;</w:t>
            </w:r>
          </w:p>
          <w:p w14:paraId="1CAEC063" w14:textId="4B38E1F1" w:rsidR="00664675" w:rsidRPr="000F6B02" w:rsidRDefault="00664675" w:rsidP="00640C1E">
            <w:pPr>
              <w:pStyle w:val="Loendilik"/>
              <w:numPr>
                <w:ilvl w:val="0"/>
                <w:numId w:val="5"/>
              </w:numPr>
              <w:jc w:val="both"/>
              <w:rPr>
                <w:rFonts w:ascii="Times New Roman" w:hAnsi="Times New Roman" w:cs="Times New Roman"/>
                <w:sz w:val="24"/>
                <w:szCs w:val="24"/>
              </w:rPr>
            </w:pPr>
            <w:proofErr w:type="spellStart"/>
            <w:r w:rsidRPr="000F6B02">
              <w:rPr>
                <w:rFonts w:ascii="Times New Roman" w:hAnsi="Times New Roman" w:cs="Times New Roman"/>
                <w:sz w:val="24"/>
                <w:szCs w:val="24"/>
              </w:rPr>
              <w:t>Töömaa</w:t>
            </w:r>
            <w:proofErr w:type="spellEnd"/>
            <w:r w:rsidRPr="000F6B02">
              <w:rPr>
                <w:rFonts w:ascii="Times New Roman" w:hAnsi="Times New Roman" w:cs="Times New Roman"/>
                <w:sz w:val="24"/>
                <w:szCs w:val="24"/>
              </w:rPr>
              <w:t xml:space="preserve"> hooldamise ja haldamisega seotud kulud </w:t>
            </w:r>
            <w:r w:rsidR="00E039BB" w:rsidRPr="000F6B02">
              <w:rPr>
                <w:rFonts w:ascii="Times New Roman" w:hAnsi="Times New Roman" w:cs="Times New Roman"/>
                <w:sz w:val="24"/>
                <w:szCs w:val="24"/>
              </w:rPr>
              <w:t>kogu ehitusperioodi jooksul katab Töövõtja (</w:t>
            </w:r>
            <w:r w:rsidRPr="000F6B02">
              <w:rPr>
                <w:rFonts w:ascii="Times New Roman" w:hAnsi="Times New Roman" w:cs="Times New Roman"/>
                <w:sz w:val="24"/>
                <w:szCs w:val="24"/>
              </w:rPr>
              <w:t>prahi koristus, jäätmekäitlus, käimlate tühjendamine jms</w:t>
            </w:r>
            <w:r w:rsidR="00E039BB" w:rsidRPr="000F6B02">
              <w:rPr>
                <w:rFonts w:ascii="Times New Roman" w:hAnsi="Times New Roman" w:cs="Times New Roman"/>
                <w:sz w:val="24"/>
                <w:szCs w:val="24"/>
              </w:rPr>
              <w:t>)</w:t>
            </w:r>
            <w:r w:rsidRPr="000F6B02">
              <w:rPr>
                <w:rFonts w:ascii="Times New Roman" w:hAnsi="Times New Roman" w:cs="Times New Roman"/>
                <w:sz w:val="24"/>
                <w:szCs w:val="24"/>
              </w:rPr>
              <w:t>;</w:t>
            </w:r>
          </w:p>
          <w:p w14:paraId="771744A4" w14:textId="4BB2AEFF" w:rsidR="00664675" w:rsidRPr="000F6B02" w:rsidRDefault="00664675" w:rsidP="00640C1E">
            <w:pPr>
              <w:pStyle w:val="Loendilik"/>
              <w:numPr>
                <w:ilvl w:val="0"/>
                <w:numId w:val="5"/>
              </w:numPr>
              <w:jc w:val="both"/>
              <w:rPr>
                <w:rFonts w:ascii="Times New Roman" w:hAnsi="Times New Roman" w:cs="Times New Roman"/>
                <w:sz w:val="24"/>
                <w:szCs w:val="24"/>
              </w:rPr>
            </w:pPr>
            <w:r w:rsidRPr="000F6B02">
              <w:rPr>
                <w:rFonts w:ascii="Times New Roman" w:hAnsi="Times New Roman" w:cs="Times New Roman"/>
                <w:sz w:val="24"/>
                <w:szCs w:val="24"/>
              </w:rPr>
              <w:t>Ehitustööde teostamiseks vajalike</w:t>
            </w:r>
            <w:r w:rsidR="000F6B02" w:rsidRPr="000F6B02">
              <w:rPr>
                <w:rFonts w:ascii="Times New Roman" w:hAnsi="Times New Roman" w:cs="Times New Roman"/>
                <w:sz w:val="24"/>
                <w:szCs w:val="24"/>
              </w:rPr>
              <w:t xml:space="preserve"> (ajutiste)</w:t>
            </w:r>
            <w:r w:rsidRPr="000F6B02">
              <w:rPr>
                <w:rFonts w:ascii="Times New Roman" w:hAnsi="Times New Roman" w:cs="Times New Roman"/>
                <w:sz w:val="24"/>
                <w:szCs w:val="24"/>
              </w:rPr>
              <w:t xml:space="preserve"> kommunikatsioonide</w:t>
            </w:r>
            <w:r w:rsidR="00E039BB" w:rsidRPr="000F6B02">
              <w:rPr>
                <w:rFonts w:ascii="Times New Roman" w:hAnsi="Times New Roman" w:cs="Times New Roman"/>
                <w:sz w:val="24"/>
                <w:szCs w:val="24"/>
              </w:rPr>
              <w:t xml:space="preserve"> </w:t>
            </w:r>
            <w:r w:rsidRPr="000F6B02">
              <w:rPr>
                <w:rFonts w:ascii="Times New Roman" w:hAnsi="Times New Roman" w:cs="Times New Roman"/>
                <w:sz w:val="24"/>
                <w:szCs w:val="24"/>
              </w:rPr>
              <w:t>rajami</w:t>
            </w:r>
            <w:r w:rsidR="000F6B02" w:rsidRPr="000F6B02">
              <w:rPr>
                <w:rFonts w:ascii="Times New Roman" w:hAnsi="Times New Roman" w:cs="Times New Roman"/>
                <w:sz w:val="24"/>
                <w:szCs w:val="24"/>
              </w:rPr>
              <w:t>s</w:t>
            </w:r>
            <w:r w:rsidRPr="000F6B02">
              <w:rPr>
                <w:rFonts w:ascii="Times New Roman" w:hAnsi="Times New Roman" w:cs="Times New Roman"/>
                <w:sz w:val="24"/>
                <w:szCs w:val="24"/>
              </w:rPr>
              <w:t>e ning sellega seotud kulude katmi</w:t>
            </w:r>
            <w:r w:rsidR="000F6B02" w:rsidRPr="000F6B02">
              <w:rPr>
                <w:rFonts w:ascii="Times New Roman" w:hAnsi="Times New Roman" w:cs="Times New Roman"/>
                <w:sz w:val="24"/>
                <w:szCs w:val="24"/>
              </w:rPr>
              <w:t>s</w:t>
            </w:r>
            <w:r w:rsidRPr="000F6B02">
              <w:rPr>
                <w:rFonts w:ascii="Times New Roman" w:hAnsi="Times New Roman" w:cs="Times New Roman"/>
                <w:sz w:val="24"/>
                <w:szCs w:val="24"/>
              </w:rPr>
              <w:t>e</w:t>
            </w:r>
            <w:r w:rsidR="000F6B02" w:rsidRPr="000F6B02">
              <w:rPr>
                <w:rFonts w:ascii="Times New Roman" w:hAnsi="Times New Roman" w:cs="Times New Roman"/>
                <w:sz w:val="24"/>
                <w:szCs w:val="24"/>
              </w:rPr>
              <w:t xml:space="preserve"> eest vastutab Töövõtja;</w:t>
            </w:r>
          </w:p>
          <w:p w14:paraId="52B14E00" w14:textId="2E8C0E5F" w:rsidR="00D82852" w:rsidRPr="000F6B02" w:rsidRDefault="00633E8C" w:rsidP="00640C1E">
            <w:pPr>
              <w:pStyle w:val="Loendilik"/>
              <w:numPr>
                <w:ilvl w:val="0"/>
                <w:numId w:val="5"/>
              </w:numPr>
              <w:jc w:val="both"/>
              <w:rPr>
                <w:rFonts w:ascii="Times New Roman" w:hAnsi="Times New Roman" w:cs="Times New Roman"/>
                <w:sz w:val="24"/>
                <w:szCs w:val="24"/>
              </w:rPr>
            </w:pPr>
            <w:r w:rsidRPr="000F6B02">
              <w:rPr>
                <w:rFonts w:ascii="Times New Roman" w:hAnsi="Times New Roman" w:cs="Times New Roman"/>
                <w:sz w:val="24"/>
                <w:szCs w:val="24"/>
              </w:rPr>
              <w:t>Saepuru lendumise</w:t>
            </w:r>
            <w:r w:rsidR="00FC0709" w:rsidRPr="000F6B02">
              <w:rPr>
                <w:rFonts w:ascii="Times New Roman" w:hAnsi="Times New Roman" w:cs="Times New Roman"/>
                <w:sz w:val="24"/>
                <w:szCs w:val="24"/>
              </w:rPr>
              <w:t xml:space="preserve"> tõkestamiseks peab </w:t>
            </w:r>
            <w:r w:rsidR="00D82852" w:rsidRPr="000F6B02">
              <w:rPr>
                <w:rFonts w:ascii="Times New Roman" w:hAnsi="Times New Roman" w:cs="Times New Roman"/>
                <w:sz w:val="24"/>
                <w:szCs w:val="24"/>
              </w:rPr>
              <w:t>T</w:t>
            </w:r>
            <w:r w:rsidR="00FC0709" w:rsidRPr="000F6B02">
              <w:rPr>
                <w:rFonts w:ascii="Times New Roman" w:hAnsi="Times New Roman" w:cs="Times New Roman"/>
                <w:sz w:val="24"/>
                <w:szCs w:val="24"/>
              </w:rPr>
              <w:t xml:space="preserve">öövõtja tagama vajadusel </w:t>
            </w:r>
            <w:proofErr w:type="spellStart"/>
            <w:r w:rsidR="00FC0709" w:rsidRPr="000F6B02">
              <w:rPr>
                <w:rFonts w:ascii="Times New Roman" w:hAnsi="Times New Roman" w:cs="Times New Roman"/>
                <w:sz w:val="24"/>
                <w:szCs w:val="24"/>
              </w:rPr>
              <w:t>töömaa</w:t>
            </w:r>
            <w:proofErr w:type="spellEnd"/>
            <w:r w:rsidR="00FC0709" w:rsidRPr="000F6B02">
              <w:rPr>
                <w:rFonts w:ascii="Times New Roman" w:hAnsi="Times New Roman" w:cs="Times New Roman"/>
                <w:sz w:val="24"/>
                <w:szCs w:val="24"/>
              </w:rPr>
              <w:t xml:space="preserve"> </w:t>
            </w:r>
            <w:r w:rsidRPr="000F6B02">
              <w:rPr>
                <w:rFonts w:ascii="Times New Roman" w:hAnsi="Times New Roman" w:cs="Times New Roman"/>
                <w:sz w:val="24"/>
                <w:szCs w:val="24"/>
              </w:rPr>
              <w:t>tuuletõkked vms</w:t>
            </w:r>
            <w:r w:rsidR="00FC0709" w:rsidRPr="000F6B02">
              <w:rPr>
                <w:rFonts w:ascii="Times New Roman" w:hAnsi="Times New Roman" w:cs="Times New Roman"/>
                <w:sz w:val="24"/>
                <w:szCs w:val="24"/>
              </w:rPr>
              <w:t>.</w:t>
            </w:r>
          </w:p>
        </w:tc>
      </w:tr>
      <w:tr w:rsidR="000F056A" w:rsidRPr="000660AF" w14:paraId="22B4609A" w14:textId="77777777" w:rsidTr="000F6B02">
        <w:tc>
          <w:tcPr>
            <w:tcW w:w="1954" w:type="dxa"/>
            <w:tcBorders>
              <w:top w:val="single" w:sz="4" w:space="0" w:color="auto"/>
              <w:left w:val="single" w:sz="4" w:space="0" w:color="auto"/>
              <w:bottom w:val="single" w:sz="4" w:space="0" w:color="auto"/>
              <w:right w:val="single" w:sz="4" w:space="0" w:color="auto"/>
            </w:tcBorders>
            <w:vAlign w:val="center"/>
          </w:tcPr>
          <w:p w14:paraId="11187D11" w14:textId="77777777" w:rsidR="000F056A" w:rsidRPr="00BF6FDF" w:rsidRDefault="000F056A" w:rsidP="00640C1E">
            <w:pPr>
              <w:jc w:val="both"/>
              <w:rPr>
                <w:rFonts w:ascii="Times New Roman" w:hAnsi="Times New Roman" w:cs="Times New Roman"/>
                <w:sz w:val="24"/>
                <w:szCs w:val="24"/>
              </w:rPr>
            </w:pPr>
            <w:r w:rsidRPr="00BF6FDF">
              <w:rPr>
                <w:rFonts w:ascii="Times New Roman" w:hAnsi="Times New Roman" w:cs="Times New Roman"/>
                <w:sz w:val="24"/>
                <w:szCs w:val="24"/>
              </w:rPr>
              <w:t>Liikluskorraldus</w:t>
            </w:r>
          </w:p>
        </w:tc>
        <w:tc>
          <w:tcPr>
            <w:tcW w:w="7107" w:type="dxa"/>
            <w:tcBorders>
              <w:top w:val="single" w:sz="4" w:space="0" w:color="auto"/>
              <w:left w:val="single" w:sz="4" w:space="0" w:color="auto"/>
              <w:bottom w:val="single" w:sz="4" w:space="0" w:color="auto"/>
              <w:right w:val="single" w:sz="4" w:space="0" w:color="auto"/>
            </w:tcBorders>
          </w:tcPr>
          <w:p w14:paraId="7382BD8E" w14:textId="77777777" w:rsidR="000F056A" w:rsidRPr="00BF6FDF" w:rsidRDefault="000F056A" w:rsidP="00640C1E">
            <w:pPr>
              <w:pStyle w:val="Loendilik"/>
              <w:numPr>
                <w:ilvl w:val="0"/>
                <w:numId w:val="7"/>
              </w:numPr>
              <w:autoSpaceDE w:val="0"/>
              <w:autoSpaceDN w:val="0"/>
              <w:ind w:right="28"/>
              <w:jc w:val="both"/>
              <w:rPr>
                <w:rFonts w:ascii="Times New Roman" w:hAnsi="Times New Roman" w:cs="Times New Roman"/>
                <w:sz w:val="24"/>
                <w:szCs w:val="24"/>
              </w:rPr>
            </w:pPr>
            <w:r w:rsidRPr="00BF6FDF">
              <w:rPr>
                <w:rFonts w:ascii="Times New Roman" w:hAnsi="Times New Roman" w:cs="Times New Roman"/>
                <w:sz w:val="24"/>
                <w:szCs w:val="24"/>
              </w:rPr>
              <w:t>Töövõtja kannab täielikku vastutust kehtivate liiklus- ja tööohutuseeskirjade täitmise eest ehitusobjektil;</w:t>
            </w:r>
          </w:p>
          <w:p w14:paraId="37CF31C0" w14:textId="5AD31802" w:rsidR="000F056A" w:rsidRPr="00BF6FDF" w:rsidRDefault="000F056A" w:rsidP="00640C1E">
            <w:pPr>
              <w:pStyle w:val="Loendilik"/>
              <w:numPr>
                <w:ilvl w:val="0"/>
                <w:numId w:val="7"/>
              </w:numPr>
              <w:autoSpaceDE w:val="0"/>
              <w:autoSpaceDN w:val="0"/>
              <w:ind w:right="26"/>
              <w:jc w:val="both"/>
              <w:rPr>
                <w:rFonts w:ascii="Times New Roman" w:hAnsi="Times New Roman" w:cs="Times New Roman"/>
                <w:sz w:val="24"/>
                <w:szCs w:val="24"/>
              </w:rPr>
            </w:pPr>
            <w:r w:rsidRPr="00BF6FDF">
              <w:rPr>
                <w:rFonts w:ascii="Times New Roman" w:hAnsi="Times New Roman" w:cs="Times New Roman"/>
                <w:sz w:val="24"/>
                <w:szCs w:val="24"/>
              </w:rPr>
              <w:t xml:space="preserve">Töövõtja kannab täielikku vastutust liiklus- või tööga seonduvate kahjude eest ehitusobjektil, kus kahjud on tekkinud </w:t>
            </w:r>
            <w:r w:rsidRPr="00BF6FDF">
              <w:rPr>
                <w:rFonts w:ascii="Times New Roman" w:hAnsi="Times New Roman" w:cs="Times New Roman"/>
                <w:sz w:val="24"/>
                <w:szCs w:val="24"/>
              </w:rPr>
              <w:lastRenderedPageBreak/>
              <w:t>Töövõtja tegevuse, korralduste või kehtivate eeskirjade ja juhendite mittejärgimise tagajärjel;</w:t>
            </w:r>
            <w:r w:rsidR="00E460EE" w:rsidRPr="00BF6FDF">
              <w:rPr>
                <w:rFonts w:ascii="Times New Roman" w:hAnsi="Times New Roman" w:cs="Times New Roman"/>
                <w:sz w:val="24"/>
                <w:szCs w:val="24"/>
              </w:rPr>
              <w:t xml:space="preserve"> </w:t>
            </w:r>
          </w:p>
        </w:tc>
      </w:tr>
      <w:tr w:rsidR="000F056A" w:rsidRPr="000660AF" w14:paraId="77975255" w14:textId="77777777" w:rsidTr="000F6B02">
        <w:tc>
          <w:tcPr>
            <w:tcW w:w="1954" w:type="dxa"/>
            <w:tcBorders>
              <w:top w:val="single" w:sz="4" w:space="0" w:color="auto"/>
              <w:left w:val="single" w:sz="4" w:space="0" w:color="auto"/>
              <w:bottom w:val="single" w:sz="4" w:space="0" w:color="auto"/>
              <w:right w:val="single" w:sz="4" w:space="0" w:color="auto"/>
            </w:tcBorders>
            <w:vAlign w:val="center"/>
          </w:tcPr>
          <w:p w14:paraId="7CEAC337" w14:textId="77777777" w:rsidR="000F056A" w:rsidRPr="00BF6FDF" w:rsidRDefault="000F056A" w:rsidP="00640C1E">
            <w:pPr>
              <w:jc w:val="both"/>
              <w:rPr>
                <w:rFonts w:ascii="Times New Roman" w:hAnsi="Times New Roman" w:cs="Times New Roman"/>
                <w:sz w:val="24"/>
                <w:szCs w:val="24"/>
              </w:rPr>
            </w:pPr>
            <w:r w:rsidRPr="00BF6FDF">
              <w:rPr>
                <w:rFonts w:ascii="Times New Roman" w:hAnsi="Times New Roman" w:cs="Times New Roman"/>
                <w:sz w:val="24"/>
                <w:szCs w:val="24"/>
              </w:rPr>
              <w:lastRenderedPageBreak/>
              <w:t>Ehitusaegne dokumentatsioon</w:t>
            </w:r>
          </w:p>
        </w:tc>
        <w:tc>
          <w:tcPr>
            <w:tcW w:w="7107" w:type="dxa"/>
            <w:tcBorders>
              <w:top w:val="single" w:sz="4" w:space="0" w:color="auto"/>
              <w:left w:val="single" w:sz="4" w:space="0" w:color="auto"/>
              <w:bottom w:val="single" w:sz="4" w:space="0" w:color="auto"/>
              <w:right w:val="single" w:sz="4" w:space="0" w:color="auto"/>
            </w:tcBorders>
          </w:tcPr>
          <w:p w14:paraId="6F2DFBCE" w14:textId="3C213FB9" w:rsidR="000F056A" w:rsidRPr="00BF6FDF" w:rsidRDefault="000F056A" w:rsidP="00640C1E">
            <w:pPr>
              <w:pStyle w:val="Loendilik"/>
              <w:numPr>
                <w:ilvl w:val="0"/>
                <w:numId w:val="8"/>
              </w:numPr>
              <w:jc w:val="both"/>
              <w:rPr>
                <w:rFonts w:ascii="Times New Roman" w:hAnsi="Times New Roman" w:cs="Times New Roman"/>
                <w:sz w:val="24"/>
                <w:szCs w:val="24"/>
              </w:rPr>
            </w:pPr>
            <w:r w:rsidRPr="00BF6FDF">
              <w:rPr>
                <w:rFonts w:ascii="Times New Roman" w:hAnsi="Times New Roman" w:cs="Times New Roman"/>
                <w:sz w:val="24"/>
                <w:szCs w:val="24"/>
              </w:rPr>
              <w:t>Töövõtja peab vormistama kõigi kaetud tööde kohta aktid, mis esitatakse allakirjutamiseks OJV-</w:t>
            </w:r>
            <w:proofErr w:type="spellStart"/>
            <w:r w:rsidRPr="00BF6FDF">
              <w:rPr>
                <w:rFonts w:ascii="Times New Roman" w:hAnsi="Times New Roman" w:cs="Times New Roman"/>
                <w:sz w:val="24"/>
                <w:szCs w:val="24"/>
              </w:rPr>
              <w:t>le</w:t>
            </w:r>
            <w:proofErr w:type="spellEnd"/>
            <w:r w:rsidRPr="00BF6FDF">
              <w:rPr>
                <w:rFonts w:ascii="Times New Roman" w:hAnsi="Times New Roman" w:cs="Times New Roman"/>
                <w:sz w:val="24"/>
                <w:szCs w:val="24"/>
              </w:rPr>
              <w:t xml:space="preserve">. Järgnevat tööd ei tohi alustada enne akti allakirjutamist OJV-e poolt, v.a juhul, kui OJV põhjendamatult (rohkem kui </w:t>
            </w:r>
            <w:r w:rsidR="00771B0A" w:rsidRPr="00BF6FDF">
              <w:rPr>
                <w:rFonts w:ascii="Times New Roman" w:hAnsi="Times New Roman" w:cs="Times New Roman"/>
                <w:sz w:val="24"/>
                <w:szCs w:val="24"/>
              </w:rPr>
              <w:t>3</w:t>
            </w:r>
            <w:r w:rsidRPr="00BF6FDF">
              <w:rPr>
                <w:rFonts w:ascii="Times New Roman" w:hAnsi="Times New Roman" w:cs="Times New Roman"/>
                <w:sz w:val="24"/>
                <w:szCs w:val="24"/>
              </w:rPr>
              <w:t xml:space="preserve"> tööpäeva arvates akti saamise päevast) akti allakirjutamisega viivitab;</w:t>
            </w:r>
          </w:p>
          <w:p w14:paraId="7C738A8E" w14:textId="4047BF16" w:rsidR="000F056A" w:rsidRPr="00BF6FDF" w:rsidRDefault="000F056A" w:rsidP="00640C1E">
            <w:pPr>
              <w:pStyle w:val="phitekst111"/>
              <w:numPr>
                <w:ilvl w:val="0"/>
                <w:numId w:val="8"/>
              </w:numPr>
              <w:autoSpaceDE/>
              <w:autoSpaceDN/>
              <w:spacing w:before="0" w:after="0"/>
              <w:ind w:right="26"/>
              <w:rPr>
                <w:b w:val="0"/>
              </w:rPr>
            </w:pPr>
            <w:r w:rsidRPr="00BF6FDF">
              <w:rPr>
                <w:b w:val="0"/>
              </w:rPr>
              <w:t>Tellijal või OJV-l on õigus nõuda täiendava kontrolli läbiviimiseks laboratoorsete katsetuste tegemist, milliste eest tasub Töövõtja juhul, kui katsetulemus ei vasta nõuetele;</w:t>
            </w:r>
          </w:p>
        </w:tc>
      </w:tr>
      <w:tr w:rsidR="000F056A" w:rsidRPr="000660AF" w14:paraId="22761F63" w14:textId="77777777" w:rsidTr="000F6B02">
        <w:tc>
          <w:tcPr>
            <w:tcW w:w="1954" w:type="dxa"/>
            <w:tcBorders>
              <w:top w:val="single" w:sz="4" w:space="0" w:color="auto"/>
              <w:left w:val="single" w:sz="4" w:space="0" w:color="auto"/>
              <w:bottom w:val="single" w:sz="4" w:space="0" w:color="auto"/>
              <w:right w:val="single" w:sz="4" w:space="0" w:color="auto"/>
            </w:tcBorders>
            <w:vAlign w:val="center"/>
          </w:tcPr>
          <w:p w14:paraId="1AB61C6D" w14:textId="77777777" w:rsidR="000F056A" w:rsidRPr="00BF6FDF" w:rsidRDefault="000F056A" w:rsidP="00640C1E">
            <w:pPr>
              <w:jc w:val="both"/>
              <w:rPr>
                <w:rFonts w:ascii="Times New Roman" w:hAnsi="Times New Roman" w:cs="Times New Roman"/>
                <w:sz w:val="24"/>
                <w:szCs w:val="24"/>
              </w:rPr>
            </w:pPr>
            <w:r w:rsidRPr="00BF6FDF">
              <w:rPr>
                <w:rFonts w:ascii="Times New Roman" w:hAnsi="Times New Roman" w:cs="Times New Roman"/>
                <w:sz w:val="24"/>
                <w:szCs w:val="24"/>
              </w:rPr>
              <w:t>Materjalide tarne</w:t>
            </w:r>
          </w:p>
        </w:tc>
        <w:tc>
          <w:tcPr>
            <w:tcW w:w="7107" w:type="dxa"/>
            <w:tcBorders>
              <w:top w:val="single" w:sz="4" w:space="0" w:color="auto"/>
              <w:left w:val="single" w:sz="4" w:space="0" w:color="auto"/>
              <w:bottom w:val="single" w:sz="4" w:space="0" w:color="auto"/>
              <w:right w:val="single" w:sz="4" w:space="0" w:color="auto"/>
            </w:tcBorders>
          </w:tcPr>
          <w:p w14:paraId="3681891E" w14:textId="74DA3131" w:rsidR="00341030" w:rsidRPr="00BF6FDF" w:rsidRDefault="000F056A" w:rsidP="00640C1E">
            <w:pPr>
              <w:pStyle w:val="Loendilik"/>
              <w:numPr>
                <w:ilvl w:val="0"/>
                <w:numId w:val="6"/>
              </w:numPr>
              <w:jc w:val="both"/>
              <w:rPr>
                <w:rFonts w:ascii="Times New Roman" w:hAnsi="Times New Roman" w:cs="Times New Roman"/>
                <w:sz w:val="24"/>
                <w:szCs w:val="24"/>
              </w:rPr>
            </w:pPr>
            <w:r w:rsidRPr="00BF6FDF">
              <w:rPr>
                <w:rFonts w:ascii="Times New Roman" w:hAnsi="Times New Roman" w:cs="Times New Roman"/>
                <w:sz w:val="24"/>
                <w:szCs w:val="24"/>
              </w:rPr>
              <w:t>Kõikide tööks vajalike materjalide tarnimine ja ohutu ladustamine on Töövõtja kohustus. Kõiki materjale tuleb ladustada hoolikalt toestatult vastavalt materjali tootjapoolsetele juhistele. Materjalid peavad kuni paigaldamise hetkeni olema kaitstud korrosiooni ja juhuslike vigastuste eest. Kõik paigaldatavad materjalid tuleb enne tarnimist kooskõlastada OJV-e ja Tellijaga.</w:t>
            </w:r>
          </w:p>
        </w:tc>
      </w:tr>
    </w:tbl>
    <w:p w14:paraId="1FC38B2F" w14:textId="77777777" w:rsidR="00030723" w:rsidRPr="000F6B02" w:rsidRDefault="00030723" w:rsidP="00640C1E">
      <w:pPr>
        <w:pStyle w:val="Loendilik"/>
        <w:ind w:left="792"/>
        <w:jc w:val="both"/>
        <w:rPr>
          <w:rFonts w:ascii="Times New Roman" w:hAnsi="Times New Roman" w:cs="Times New Roman"/>
          <w:b/>
          <w:sz w:val="24"/>
          <w:szCs w:val="24"/>
          <w:u w:val="single"/>
        </w:rPr>
      </w:pPr>
    </w:p>
    <w:p w14:paraId="2BBF4CB0" w14:textId="77777777" w:rsidR="00030723" w:rsidRPr="000F6B02" w:rsidRDefault="00030723" w:rsidP="00640C1E">
      <w:pPr>
        <w:pStyle w:val="Loendilik"/>
        <w:numPr>
          <w:ilvl w:val="1"/>
          <w:numId w:val="19"/>
        </w:numPr>
        <w:spacing w:after="0" w:line="240" w:lineRule="auto"/>
        <w:jc w:val="both"/>
        <w:rPr>
          <w:rFonts w:ascii="Times New Roman" w:hAnsi="Times New Roman" w:cs="Times New Roman"/>
          <w:b/>
          <w:sz w:val="24"/>
          <w:szCs w:val="24"/>
          <w:u w:val="single"/>
        </w:rPr>
      </w:pPr>
      <w:r w:rsidRPr="000F6B02">
        <w:rPr>
          <w:rFonts w:ascii="Times New Roman" w:hAnsi="Times New Roman" w:cs="Times New Roman"/>
          <w:b/>
          <w:sz w:val="24"/>
          <w:szCs w:val="24"/>
          <w:u w:val="single"/>
        </w:rPr>
        <w:t>Muud kaasnevad tööd</w:t>
      </w:r>
    </w:p>
    <w:p w14:paraId="64EDC1C5" w14:textId="77777777" w:rsidR="00030723" w:rsidRPr="000660AF" w:rsidRDefault="00030723" w:rsidP="00640C1E">
      <w:pPr>
        <w:jc w:val="both"/>
        <w:rPr>
          <w:rFonts w:ascii="Times New Roman" w:hAnsi="Times New Roman" w:cs="Times New Roman"/>
          <w:sz w:val="24"/>
          <w:szCs w:val="24"/>
          <w:highlight w:val="yellow"/>
        </w:rPr>
      </w:pPr>
    </w:p>
    <w:tbl>
      <w:tblPr>
        <w:tblW w:w="932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2"/>
        <w:gridCol w:w="6769"/>
      </w:tblGrid>
      <w:tr w:rsidR="00030723" w:rsidRPr="000660AF" w14:paraId="34433A59" w14:textId="77777777" w:rsidTr="6236F908">
        <w:tc>
          <w:tcPr>
            <w:tcW w:w="2552" w:type="dxa"/>
            <w:vAlign w:val="center"/>
          </w:tcPr>
          <w:p w14:paraId="102F8780" w14:textId="77777777" w:rsidR="00030723" w:rsidRPr="000F6B02" w:rsidRDefault="00030723" w:rsidP="00640C1E">
            <w:pPr>
              <w:jc w:val="both"/>
              <w:rPr>
                <w:rFonts w:ascii="Times New Roman" w:hAnsi="Times New Roman" w:cs="Times New Roman"/>
                <w:b/>
                <w:sz w:val="24"/>
                <w:szCs w:val="24"/>
              </w:rPr>
            </w:pPr>
            <w:r w:rsidRPr="000F6B02">
              <w:rPr>
                <w:rFonts w:ascii="Times New Roman" w:hAnsi="Times New Roman" w:cs="Times New Roman"/>
                <w:b/>
                <w:sz w:val="24"/>
                <w:szCs w:val="24"/>
              </w:rPr>
              <w:t xml:space="preserve">Töö </w:t>
            </w:r>
          </w:p>
        </w:tc>
        <w:tc>
          <w:tcPr>
            <w:tcW w:w="6769" w:type="dxa"/>
          </w:tcPr>
          <w:p w14:paraId="0A6DE051" w14:textId="77777777" w:rsidR="00030723" w:rsidRPr="000F6B02" w:rsidRDefault="00030723" w:rsidP="00640C1E">
            <w:pPr>
              <w:jc w:val="both"/>
              <w:rPr>
                <w:rFonts w:ascii="Times New Roman" w:hAnsi="Times New Roman" w:cs="Times New Roman"/>
                <w:b/>
                <w:sz w:val="24"/>
                <w:szCs w:val="24"/>
              </w:rPr>
            </w:pPr>
            <w:r w:rsidRPr="000F6B02">
              <w:rPr>
                <w:rFonts w:ascii="Times New Roman" w:hAnsi="Times New Roman" w:cs="Times New Roman"/>
                <w:b/>
                <w:sz w:val="24"/>
                <w:szCs w:val="24"/>
              </w:rPr>
              <w:t>Kirjeldus</w:t>
            </w:r>
          </w:p>
        </w:tc>
      </w:tr>
      <w:tr w:rsidR="00030723" w:rsidRPr="000660AF" w14:paraId="1649728F" w14:textId="77777777" w:rsidTr="6236F908">
        <w:tc>
          <w:tcPr>
            <w:tcW w:w="2552" w:type="dxa"/>
            <w:vAlign w:val="center"/>
          </w:tcPr>
          <w:p w14:paraId="122247A5" w14:textId="77777777" w:rsidR="00030723" w:rsidRPr="000F6B02" w:rsidRDefault="00030723" w:rsidP="00640C1E">
            <w:pPr>
              <w:jc w:val="both"/>
              <w:rPr>
                <w:rFonts w:ascii="Times New Roman" w:hAnsi="Times New Roman" w:cs="Times New Roman"/>
                <w:sz w:val="24"/>
                <w:szCs w:val="24"/>
              </w:rPr>
            </w:pPr>
            <w:r w:rsidRPr="000F6B02">
              <w:rPr>
                <w:rFonts w:ascii="Times New Roman" w:hAnsi="Times New Roman" w:cs="Times New Roman"/>
                <w:sz w:val="24"/>
                <w:szCs w:val="24"/>
              </w:rPr>
              <w:t>Õigusaktidest tulenevad kohustused</w:t>
            </w:r>
          </w:p>
        </w:tc>
        <w:tc>
          <w:tcPr>
            <w:tcW w:w="6769" w:type="dxa"/>
          </w:tcPr>
          <w:p w14:paraId="48233A37" w14:textId="77777777" w:rsidR="00030723" w:rsidRPr="000F6B02" w:rsidRDefault="00030723" w:rsidP="00640C1E">
            <w:pPr>
              <w:pStyle w:val="Loendilik"/>
              <w:numPr>
                <w:ilvl w:val="0"/>
                <w:numId w:val="16"/>
              </w:numPr>
              <w:spacing w:after="0" w:line="240" w:lineRule="auto"/>
              <w:jc w:val="both"/>
              <w:rPr>
                <w:rFonts w:ascii="Times New Roman" w:hAnsi="Times New Roman" w:cs="Times New Roman"/>
                <w:sz w:val="24"/>
                <w:szCs w:val="24"/>
              </w:rPr>
            </w:pPr>
            <w:r w:rsidRPr="000F6B02">
              <w:rPr>
                <w:rFonts w:ascii="Times New Roman" w:hAnsi="Times New Roman" w:cs="Times New Roman"/>
                <w:sz w:val="24"/>
                <w:szCs w:val="24"/>
              </w:rPr>
              <w:t>Ehituse tehnilise dokumentatsiooni pidamine;</w:t>
            </w:r>
          </w:p>
          <w:p w14:paraId="2C1A8EA1" w14:textId="77777777" w:rsidR="008B0B64" w:rsidRPr="000F6B02" w:rsidRDefault="00030723" w:rsidP="00640C1E">
            <w:pPr>
              <w:pStyle w:val="Loendilik"/>
              <w:numPr>
                <w:ilvl w:val="0"/>
                <w:numId w:val="16"/>
              </w:numPr>
              <w:spacing w:after="0" w:line="240" w:lineRule="auto"/>
              <w:jc w:val="both"/>
              <w:rPr>
                <w:rFonts w:ascii="Times New Roman" w:eastAsia="Courier New" w:hAnsi="Times New Roman" w:cs="Times New Roman"/>
                <w:color w:val="000000"/>
                <w:sz w:val="24"/>
                <w:szCs w:val="24"/>
                <w:lang w:eastAsia="et-EE"/>
              </w:rPr>
            </w:pPr>
            <w:r w:rsidRPr="000F6B02">
              <w:rPr>
                <w:rFonts w:ascii="Times New Roman" w:hAnsi="Times New Roman" w:cs="Times New Roman"/>
                <w:sz w:val="24"/>
                <w:szCs w:val="24"/>
              </w:rPr>
              <w:t>Ehitusplatsi vastuvõtmise akti viseerimine</w:t>
            </w:r>
            <w:r w:rsidR="008B0B64" w:rsidRPr="000F6B02">
              <w:rPr>
                <w:rFonts w:ascii="Times New Roman" w:hAnsi="Times New Roman" w:cs="Times New Roman"/>
                <w:sz w:val="24"/>
                <w:szCs w:val="24"/>
              </w:rPr>
              <w:t>;</w:t>
            </w:r>
          </w:p>
          <w:p w14:paraId="7F91C542" w14:textId="43A4B22E" w:rsidR="00030723" w:rsidRPr="000F6B02" w:rsidRDefault="00030723" w:rsidP="00640C1E">
            <w:pPr>
              <w:pStyle w:val="Loendilik"/>
              <w:numPr>
                <w:ilvl w:val="0"/>
                <w:numId w:val="16"/>
              </w:numPr>
              <w:spacing w:after="0" w:line="240" w:lineRule="auto"/>
              <w:jc w:val="both"/>
              <w:rPr>
                <w:rFonts w:ascii="Times New Roman" w:eastAsia="Courier New" w:hAnsi="Times New Roman" w:cs="Times New Roman"/>
                <w:color w:val="000000"/>
                <w:sz w:val="24"/>
                <w:szCs w:val="24"/>
                <w:lang w:eastAsia="et-EE"/>
              </w:rPr>
            </w:pPr>
            <w:r w:rsidRPr="000F6B02">
              <w:rPr>
                <w:rFonts w:ascii="Times New Roman" w:hAnsi="Times New Roman" w:cs="Times New Roman"/>
                <w:sz w:val="24"/>
                <w:szCs w:val="24"/>
              </w:rPr>
              <w:t>Vajalike kooskõlastuste hankimine, lubade vormistamine</w:t>
            </w:r>
            <w:r w:rsidR="000F6B02">
              <w:rPr>
                <w:rFonts w:ascii="Times New Roman" w:hAnsi="Times New Roman" w:cs="Times New Roman"/>
                <w:sz w:val="24"/>
                <w:szCs w:val="24"/>
              </w:rPr>
              <w:t xml:space="preserve"> / teatiste esitamine</w:t>
            </w:r>
            <w:r w:rsidRPr="000F6B02">
              <w:rPr>
                <w:rFonts w:ascii="Times New Roman" w:hAnsi="Times New Roman" w:cs="Times New Roman"/>
                <w:sz w:val="24"/>
                <w:szCs w:val="24"/>
              </w:rPr>
              <w:t xml:space="preserve">, ekspertiiside tellimine ja finantseerimine ning nende kooskõlastamine vajalikes ametkondades jms. </w:t>
            </w:r>
          </w:p>
        </w:tc>
      </w:tr>
      <w:tr w:rsidR="00030723" w:rsidRPr="000660AF" w14:paraId="5EB412DD" w14:textId="77777777" w:rsidTr="6236F908">
        <w:tc>
          <w:tcPr>
            <w:tcW w:w="2552" w:type="dxa"/>
            <w:vAlign w:val="center"/>
          </w:tcPr>
          <w:p w14:paraId="1ABC9BE9" w14:textId="77777777" w:rsidR="00030723" w:rsidRPr="000F6B02" w:rsidRDefault="00030723" w:rsidP="00640C1E">
            <w:pPr>
              <w:jc w:val="both"/>
              <w:rPr>
                <w:rFonts w:ascii="Times New Roman" w:hAnsi="Times New Roman" w:cs="Times New Roman"/>
                <w:sz w:val="24"/>
                <w:szCs w:val="24"/>
              </w:rPr>
            </w:pPr>
            <w:r w:rsidRPr="000F6B02">
              <w:rPr>
                <w:rFonts w:ascii="Times New Roman" w:hAnsi="Times New Roman" w:cs="Times New Roman"/>
                <w:sz w:val="24"/>
                <w:szCs w:val="24"/>
              </w:rPr>
              <w:t>Täitedokumentatsiooni ja teostusjooniste koostamine</w:t>
            </w:r>
          </w:p>
        </w:tc>
        <w:tc>
          <w:tcPr>
            <w:tcW w:w="6769" w:type="dxa"/>
            <w:vAlign w:val="bottom"/>
          </w:tcPr>
          <w:p w14:paraId="50B609D1" w14:textId="77777777" w:rsidR="00030723" w:rsidRPr="000F6B02" w:rsidRDefault="00030723" w:rsidP="00640C1E">
            <w:pPr>
              <w:pStyle w:val="Loendilik"/>
              <w:numPr>
                <w:ilvl w:val="0"/>
                <w:numId w:val="13"/>
              </w:numPr>
              <w:spacing w:after="0" w:line="240" w:lineRule="auto"/>
              <w:jc w:val="both"/>
              <w:rPr>
                <w:rFonts w:ascii="Times New Roman" w:hAnsi="Times New Roman" w:cs="Times New Roman"/>
                <w:sz w:val="24"/>
                <w:szCs w:val="24"/>
              </w:rPr>
            </w:pPr>
            <w:r w:rsidRPr="000F6B02">
              <w:rPr>
                <w:rFonts w:ascii="Times New Roman" w:hAnsi="Times New Roman" w:cs="Times New Roman"/>
                <w:sz w:val="24"/>
                <w:szCs w:val="24"/>
              </w:rPr>
              <w:t xml:space="preserve">Nõuded täitedokumentatsioonile on kirjeldatud Majandus- ja taristuministri 4. septembri 2015 määruses nr 115 „Ehitamise dokumenteerimisele, ehitusdokumentide säilitamisele ja üleandmisele esitatavad nõuded ning hooldusjuhendile, selle hoidmisele ja esitamisele esitatavad nõuded“. </w:t>
            </w:r>
            <w:r w:rsidRPr="000F6B02">
              <w:rPr>
                <w:rFonts w:ascii="Times New Roman" w:hAnsi="Times New Roman" w:cs="Times New Roman"/>
                <w:color w:val="000000"/>
                <w:sz w:val="24"/>
                <w:szCs w:val="24"/>
              </w:rPr>
              <w:t>Enne Tellijale esitamist vaatab kogu täitedokumentatsioon üle OJV ja pärast seda, kui Töövõtja on OJV puudused kõrvaldanud ja OJV need uuesti üle vaadanud, esitatakse täitedokumentatsioon Tellijale;</w:t>
            </w:r>
          </w:p>
          <w:p w14:paraId="72A37E66" w14:textId="0E13589F" w:rsidR="00030723" w:rsidRPr="000F6B02" w:rsidRDefault="00030723" w:rsidP="00640C1E">
            <w:pPr>
              <w:pStyle w:val="Loendilik"/>
              <w:numPr>
                <w:ilvl w:val="0"/>
                <w:numId w:val="13"/>
              </w:numPr>
              <w:spacing w:after="0" w:line="240" w:lineRule="auto"/>
              <w:jc w:val="both"/>
              <w:rPr>
                <w:rFonts w:ascii="Times New Roman" w:hAnsi="Times New Roman" w:cs="Times New Roman"/>
                <w:sz w:val="24"/>
                <w:szCs w:val="24"/>
              </w:rPr>
            </w:pPr>
            <w:r w:rsidRPr="000F6B02">
              <w:rPr>
                <w:rFonts w:ascii="Times New Roman" w:hAnsi="Times New Roman" w:cs="Times New Roman"/>
                <w:color w:val="000000"/>
                <w:sz w:val="24"/>
                <w:szCs w:val="24"/>
                <w:lang w:eastAsia="et-EE"/>
              </w:rPr>
              <w:t>Täitedokumentatsioon ning teostusjoonised esitatakse Tellijale ühes eksemplaris digitaalselt (joonised</w:t>
            </w:r>
            <w:r w:rsidR="008B0B64" w:rsidRPr="000F6B02">
              <w:rPr>
                <w:rFonts w:ascii="Times New Roman" w:hAnsi="Times New Roman" w:cs="Times New Roman"/>
                <w:color w:val="000000"/>
                <w:sz w:val="24"/>
                <w:szCs w:val="24"/>
                <w:lang w:eastAsia="et-EE"/>
              </w:rPr>
              <w:t xml:space="preserve"> vormingus </w:t>
            </w:r>
            <w:proofErr w:type="spellStart"/>
            <w:r w:rsidR="008B0B64" w:rsidRPr="000F6B02">
              <w:rPr>
                <w:rFonts w:ascii="Times New Roman" w:hAnsi="Times New Roman" w:cs="Times New Roman"/>
                <w:color w:val="000000"/>
                <w:sz w:val="24"/>
                <w:szCs w:val="24"/>
                <w:lang w:eastAsia="et-EE"/>
              </w:rPr>
              <w:t>pdf</w:t>
            </w:r>
            <w:proofErr w:type="spellEnd"/>
            <w:r w:rsidR="008B0B64" w:rsidRPr="000F6B02">
              <w:rPr>
                <w:rFonts w:ascii="Times New Roman" w:hAnsi="Times New Roman" w:cs="Times New Roman"/>
                <w:color w:val="000000"/>
                <w:sz w:val="24"/>
                <w:szCs w:val="24"/>
                <w:lang w:eastAsia="et-EE"/>
              </w:rPr>
              <w:t xml:space="preserve"> ja</w:t>
            </w:r>
            <w:r w:rsidRPr="000F6B02">
              <w:rPr>
                <w:rFonts w:ascii="Times New Roman" w:hAnsi="Times New Roman" w:cs="Times New Roman"/>
                <w:color w:val="000000"/>
                <w:sz w:val="24"/>
                <w:szCs w:val="24"/>
                <w:lang w:eastAsia="et-EE"/>
              </w:rPr>
              <w:t xml:space="preserve"> </w:t>
            </w:r>
            <w:proofErr w:type="spellStart"/>
            <w:r w:rsidRPr="000F6B02">
              <w:rPr>
                <w:rFonts w:ascii="Times New Roman" w:hAnsi="Times New Roman" w:cs="Times New Roman"/>
                <w:color w:val="000000"/>
                <w:sz w:val="24"/>
                <w:szCs w:val="24"/>
                <w:lang w:eastAsia="et-EE"/>
              </w:rPr>
              <w:t>dwg</w:t>
            </w:r>
            <w:proofErr w:type="spellEnd"/>
            <w:r w:rsidRPr="000F6B02">
              <w:rPr>
                <w:rFonts w:ascii="Times New Roman" w:hAnsi="Times New Roman" w:cs="Times New Roman"/>
                <w:color w:val="000000"/>
                <w:sz w:val="24"/>
                <w:szCs w:val="24"/>
                <w:lang w:eastAsia="et-EE"/>
              </w:rPr>
              <w:t>);</w:t>
            </w:r>
          </w:p>
          <w:p w14:paraId="05350957" w14:textId="5FFD10F8" w:rsidR="00030723" w:rsidRPr="000F6B02" w:rsidRDefault="00030723" w:rsidP="00640C1E">
            <w:pPr>
              <w:pStyle w:val="Loendilik"/>
              <w:numPr>
                <w:ilvl w:val="0"/>
                <w:numId w:val="13"/>
              </w:numPr>
              <w:spacing w:after="0" w:line="240" w:lineRule="auto"/>
              <w:jc w:val="both"/>
              <w:rPr>
                <w:rFonts w:ascii="Times New Roman" w:hAnsi="Times New Roman" w:cs="Times New Roman"/>
                <w:sz w:val="24"/>
                <w:szCs w:val="24"/>
              </w:rPr>
            </w:pPr>
            <w:r w:rsidRPr="000F6B02">
              <w:rPr>
                <w:rFonts w:ascii="Times New Roman" w:hAnsi="Times New Roman" w:cs="Times New Roman"/>
                <w:color w:val="000000"/>
                <w:sz w:val="24"/>
                <w:szCs w:val="24"/>
                <w:lang w:eastAsia="et-EE"/>
              </w:rPr>
              <w:t>Täitedokumentatsioon peab sisaldama vähemalt</w:t>
            </w:r>
            <w:r w:rsidR="000F6B02">
              <w:rPr>
                <w:rFonts w:ascii="Times New Roman" w:hAnsi="Times New Roman" w:cs="Times New Roman"/>
                <w:color w:val="000000"/>
                <w:sz w:val="24"/>
                <w:szCs w:val="24"/>
                <w:lang w:eastAsia="et-EE"/>
              </w:rPr>
              <w:t xml:space="preserve"> järgmist</w:t>
            </w:r>
            <w:r w:rsidRPr="000F6B02">
              <w:rPr>
                <w:rFonts w:ascii="Times New Roman" w:hAnsi="Times New Roman" w:cs="Times New Roman"/>
                <w:color w:val="000000"/>
                <w:sz w:val="24"/>
                <w:szCs w:val="24"/>
                <w:lang w:eastAsia="et-EE"/>
              </w:rPr>
              <w:t xml:space="preserve">: teostusjooniseid, ehitustööde päevikuid, kaetud tööde akte, töökoosolekute protokolle, katsetuste akte, kasutatud materjalide vastavussertifikaate, </w:t>
            </w:r>
            <w:r w:rsidR="000F6B02">
              <w:rPr>
                <w:rFonts w:ascii="Times New Roman" w:hAnsi="Times New Roman" w:cs="Times New Roman"/>
                <w:color w:val="000000"/>
                <w:sz w:val="24"/>
                <w:szCs w:val="24"/>
                <w:lang w:eastAsia="et-EE"/>
              </w:rPr>
              <w:t xml:space="preserve">kastus- ja </w:t>
            </w:r>
            <w:r w:rsidR="0087223D" w:rsidRPr="000F6B02">
              <w:rPr>
                <w:rFonts w:ascii="Times New Roman" w:hAnsi="Times New Roman" w:cs="Times New Roman"/>
                <w:color w:val="000000"/>
                <w:sz w:val="24"/>
                <w:szCs w:val="24"/>
                <w:lang w:eastAsia="et-EE"/>
              </w:rPr>
              <w:t xml:space="preserve">hooldusjuhendeid, </w:t>
            </w:r>
            <w:r w:rsidRPr="000F6B02">
              <w:rPr>
                <w:rFonts w:ascii="Times New Roman" w:hAnsi="Times New Roman" w:cs="Times New Roman"/>
                <w:color w:val="000000"/>
                <w:sz w:val="24"/>
                <w:szCs w:val="24"/>
                <w:lang w:eastAsia="et-EE"/>
              </w:rPr>
              <w:t>ehituse lõpliku vastuvõtu akti</w:t>
            </w:r>
            <w:r w:rsidR="008B0B64" w:rsidRPr="000F6B02">
              <w:rPr>
                <w:rFonts w:ascii="Times New Roman" w:hAnsi="Times New Roman" w:cs="Times New Roman"/>
                <w:color w:val="000000"/>
                <w:sz w:val="24"/>
                <w:szCs w:val="24"/>
                <w:lang w:eastAsia="et-EE"/>
              </w:rPr>
              <w:t>.</w:t>
            </w:r>
          </w:p>
        </w:tc>
      </w:tr>
      <w:tr w:rsidR="00030723" w:rsidRPr="000660AF" w14:paraId="6ECB0C44" w14:textId="77777777" w:rsidTr="6236F908">
        <w:tc>
          <w:tcPr>
            <w:tcW w:w="2552" w:type="dxa"/>
            <w:vAlign w:val="center"/>
          </w:tcPr>
          <w:p w14:paraId="3D449455" w14:textId="77777777" w:rsidR="00030723" w:rsidRPr="000F6B02" w:rsidRDefault="00030723" w:rsidP="00640C1E">
            <w:pPr>
              <w:jc w:val="both"/>
              <w:rPr>
                <w:rFonts w:ascii="Times New Roman" w:hAnsi="Times New Roman" w:cs="Times New Roman"/>
                <w:sz w:val="24"/>
                <w:szCs w:val="24"/>
              </w:rPr>
            </w:pPr>
            <w:r w:rsidRPr="000F6B02">
              <w:rPr>
                <w:rFonts w:ascii="Times New Roman" w:hAnsi="Times New Roman" w:cs="Times New Roman"/>
                <w:sz w:val="24"/>
                <w:szCs w:val="24"/>
              </w:rPr>
              <w:t>Ehitusplatsi korraldamine</w:t>
            </w:r>
          </w:p>
        </w:tc>
        <w:tc>
          <w:tcPr>
            <w:tcW w:w="6769" w:type="dxa"/>
          </w:tcPr>
          <w:p w14:paraId="0AFB57E0" w14:textId="077D328B" w:rsidR="00030723" w:rsidRPr="000F6B02" w:rsidRDefault="00030723" w:rsidP="00640C1E">
            <w:pPr>
              <w:pStyle w:val="Loendilik"/>
              <w:numPr>
                <w:ilvl w:val="0"/>
                <w:numId w:val="15"/>
              </w:numPr>
              <w:spacing w:after="0" w:line="240" w:lineRule="auto"/>
              <w:jc w:val="both"/>
              <w:rPr>
                <w:rFonts w:ascii="Times New Roman" w:hAnsi="Times New Roman" w:cs="Times New Roman"/>
                <w:sz w:val="24"/>
                <w:szCs w:val="24"/>
              </w:rPr>
            </w:pPr>
            <w:r w:rsidRPr="000F6B02">
              <w:rPr>
                <w:rFonts w:ascii="Times New Roman" w:hAnsi="Times New Roman" w:cs="Times New Roman"/>
                <w:sz w:val="24"/>
                <w:szCs w:val="24"/>
              </w:rPr>
              <w:t xml:space="preserve">Ehitusaegsete teabetahvlite paigaldamine. </w:t>
            </w:r>
            <w:r w:rsidR="000E1A18" w:rsidRPr="000F6B02">
              <w:rPr>
                <w:rFonts w:ascii="Times New Roman" w:hAnsi="Times New Roman" w:cs="Times New Roman"/>
                <w:sz w:val="24"/>
                <w:szCs w:val="24"/>
              </w:rPr>
              <w:t xml:space="preserve">Teabetahvel peab olema paigaldatud vähemalt 7 päeva enne ehitustööde algust; </w:t>
            </w:r>
            <w:r w:rsidRPr="000F6B02">
              <w:rPr>
                <w:rFonts w:ascii="Times New Roman" w:hAnsi="Times New Roman" w:cs="Times New Roman"/>
                <w:b/>
                <w:bCs/>
                <w:sz w:val="24"/>
                <w:szCs w:val="24"/>
              </w:rPr>
              <w:t>Tahvli kujundus, suurus</w:t>
            </w:r>
            <w:r w:rsidR="008B0B64" w:rsidRPr="000F6B02">
              <w:rPr>
                <w:rFonts w:ascii="Times New Roman" w:hAnsi="Times New Roman" w:cs="Times New Roman"/>
                <w:b/>
                <w:bCs/>
                <w:sz w:val="24"/>
                <w:szCs w:val="24"/>
              </w:rPr>
              <w:t xml:space="preserve"> </w:t>
            </w:r>
            <w:r w:rsidRPr="000F6B02">
              <w:rPr>
                <w:rFonts w:ascii="Times New Roman" w:hAnsi="Times New Roman" w:cs="Times New Roman"/>
                <w:b/>
                <w:bCs/>
                <w:sz w:val="24"/>
                <w:szCs w:val="24"/>
              </w:rPr>
              <w:t>ja asukoht peab olema Tellijaga kooskõlastatud.</w:t>
            </w:r>
            <w:r w:rsidRPr="000F6B02">
              <w:rPr>
                <w:rFonts w:ascii="Times New Roman" w:hAnsi="Times New Roman" w:cs="Times New Roman"/>
                <w:sz w:val="24"/>
                <w:szCs w:val="24"/>
              </w:rPr>
              <w:t xml:space="preserve"> Teabetahvel peab paiknema hästi</w:t>
            </w:r>
            <w:r w:rsidR="005D129B" w:rsidRPr="000F6B02">
              <w:rPr>
                <w:rFonts w:ascii="Times New Roman" w:hAnsi="Times New Roman" w:cs="Times New Roman"/>
                <w:sz w:val="24"/>
                <w:szCs w:val="24"/>
              </w:rPr>
              <w:t xml:space="preserve"> </w:t>
            </w:r>
            <w:r w:rsidRPr="000F6B02">
              <w:rPr>
                <w:rFonts w:ascii="Times New Roman" w:hAnsi="Times New Roman" w:cs="Times New Roman"/>
                <w:sz w:val="24"/>
                <w:szCs w:val="24"/>
              </w:rPr>
              <w:t>nähtavas kohas</w:t>
            </w:r>
            <w:r w:rsidR="000F6B02">
              <w:rPr>
                <w:rFonts w:ascii="Times New Roman" w:hAnsi="Times New Roman" w:cs="Times New Roman"/>
                <w:sz w:val="24"/>
                <w:szCs w:val="24"/>
              </w:rPr>
              <w:t xml:space="preserve"> ja</w:t>
            </w:r>
            <w:r w:rsidRPr="000F6B02">
              <w:rPr>
                <w:rFonts w:ascii="Times New Roman" w:hAnsi="Times New Roman" w:cs="Times New Roman"/>
                <w:sz w:val="24"/>
                <w:szCs w:val="24"/>
              </w:rPr>
              <w:t xml:space="preserve"> olema pidevalt nähtav </w:t>
            </w:r>
            <w:r w:rsidR="000F6B02">
              <w:rPr>
                <w:rFonts w:ascii="Times New Roman" w:hAnsi="Times New Roman" w:cs="Times New Roman"/>
                <w:sz w:val="24"/>
                <w:szCs w:val="24"/>
              </w:rPr>
              <w:t>ning</w:t>
            </w:r>
            <w:r w:rsidRPr="000F6B02">
              <w:rPr>
                <w:rFonts w:ascii="Times New Roman" w:hAnsi="Times New Roman" w:cs="Times New Roman"/>
                <w:sz w:val="24"/>
                <w:szCs w:val="24"/>
              </w:rPr>
              <w:t xml:space="preserve"> omama kogu ehitustöö </w:t>
            </w:r>
            <w:r w:rsidRPr="000F6B02">
              <w:rPr>
                <w:rFonts w:ascii="Times New Roman" w:hAnsi="Times New Roman" w:cs="Times New Roman"/>
                <w:sz w:val="24"/>
                <w:szCs w:val="24"/>
              </w:rPr>
              <w:lastRenderedPageBreak/>
              <w:t>vältel korrektse väljanägemise. Kõigi peamiste protsessis osalejate (Tellija, projekteerija, Töövõtja, OJV) kohta peab olema personaalne info (nimi, amet, telefon), et tagada maksimaalne avatus. Teabetahvel peab sisaldama infot rakendamisaja kohta;</w:t>
            </w:r>
          </w:p>
          <w:p w14:paraId="6FFCE77F" w14:textId="70928C2D" w:rsidR="00030723" w:rsidRPr="000F6B02" w:rsidRDefault="00030723" w:rsidP="00640C1E">
            <w:pPr>
              <w:numPr>
                <w:ilvl w:val="0"/>
                <w:numId w:val="14"/>
              </w:numPr>
              <w:spacing w:after="0" w:line="240" w:lineRule="auto"/>
              <w:jc w:val="both"/>
              <w:rPr>
                <w:rFonts w:ascii="Times New Roman" w:hAnsi="Times New Roman" w:cs="Times New Roman"/>
                <w:sz w:val="24"/>
                <w:szCs w:val="24"/>
              </w:rPr>
            </w:pPr>
            <w:r w:rsidRPr="000F6B02">
              <w:rPr>
                <w:rFonts w:ascii="Times New Roman" w:hAnsi="Times New Roman" w:cs="Times New Roman"/>
                <w:color w:val="000000"/>
                <w:sz w:val="24"/>
                <w:szCs w:val="24"/>
                <w:lang w:eastAsia="et-EE"/>
              </w:rPr>
              <w:t>Paigaldada tuleb tööliste</w:t>
            </w:r>
            <w:r w:rsidR="000F6B02">
              <w:rPr>
                <w:rFonts w:ascii="Times New Roman" w:hAnsi="Times New Roman" w:cs="Times New Roman"/>
                <w:color w:val="000000"/>
                <w:sz w:val="24"/>
                <w:szCs w:val="24"/>
                <w:lang w:eastAsia="et-EE"/>
              </w:rPr>
              <w:t xml:space="preserve"> käimlad, </w:t>
            </w:r>
            <w:r w:rsidRPr="000F6B02">
              <w:rPr>
                <w:rFonts w:ascii="Times New Roman" w:hAnsi="Times New Roman" w:cs="Times New Roman"/>
                <w:color w:val="000000"/>
                <w:sz w:val="24"/>
                <w:szCs w:val="24"/>
                <w:lang w:eastAsia="et-EE"/>
              </w:rPr>
              <w:t xml:space="preserve"> vajadusel soojakud töölistele ja töövahendite ladustamiseks</w:t>
            </w:r>
            <w:r w:rsidR="00376D60" w:rsidRPr="000F6B02">
              <w:rPr>
                <w:rFonts w:ascii="Times New Roman" w:hAnsi="Times New Roman" w:cs="Times New Roman"/>
                <w:color w:val="000000"/>
                <w:sz w:val="24"/>
                <w:szCs w:val="24"/>
                <w:lang w:eastAsia="et-EE"/>
              </w:rPr>
              <w:t>;</w:t>
            </w:r>
          </w:p>
          <w:p w14:paraId="30296F0C" w14:textId="77777777" w:rsidR="00030723" w:rsidRPr="000F6B02" w:rsidRDefault="00030723" w:rsidP="00640C1E">
            <w:pPr>
              <w:numPr>
                <w:ilvl w:val="0"/>
                <w:numId w:val="14"/>
              </w:numPr>
              <w:spacing w:after="0" w:line="240" w:lineRule="auto"/>
              <w:jc w:val="both"/>
              <w:rPr>
                <w:rFonts w:ascii="Times New Roman" w:hAnsi="Times New Roman" w:cs="Times New Roman"/>
                <w:sz w:val="24"/>
                <w:szCs w:val="24"/>
              </w:rPr>
            </w:pPr>
            <w:r w:rsidRPr="000F6B02">
              <w:rPr>
                <w:rFonts w:ascii="Times New Roman" w:eastAsia="Courier New" w:hAnsi="Times New Roman" w:cs="Times New Roman"/>
                <w:color w:val="000000"/>
                <w:sz w:val="24"/>
                <w:szCs w:val="24"/>
                <w:lang w:eastAsia="et-EE"/>
              </w:rPr>
              <w:t>Töövõtjal tuleb tagada ehitusobjekti ajutised teed ja piirded;</w:t>
            </w:r>
          </w:p>
          <w:p w14:paraId="5124B220" w14:textId="54D7A99B" w:rsidR="00030723" w:rsidRPr="000F6B02" w:rsidRDefault="00030723" w:rsidP="00640C1E">
            <w:pPr>
              <w:numPr>
                <w:ilvl w:val="0"/>
                <w:numId w:val="14"/>
              </w:numPr>
              <w:spacing w:after="0" w:line="240" w:lineRule="auto"/>
              <w:jc w:val="both"/>
              <w:rPr>
                <w:rFonts w:ascii="Times New Roman" w:hAnsi="Times New Roman" w:cs="Times New Roman"/>
                <w:sz w:val="24"/>
                <w:szCs w:val="24"/>
              </w:rPr>
            </w:pPr>
            <w:r w:rsidRPr="000F6B02">
              <w:rPr>
                <w:rFonts w:ascii="Times New Roman" w:eastAsia="Courier New" w:hAnsi="Times New Roman" w:cs="Times New Roman"/>
                <w:color w:val="000000"/>
                <w:sz w:val="24"/>
                <w:szCs w:val="24"/>
                <w:lang w:eastAsia="et-EE"/>
              </w:rPr>
              <w:t xml:space="preserve">Töövõtjal tuleb tagada </w:t>
            </w:r>
            <w:proofErr w:type="spellStart"/>
            <w:r w:rsidRPr="000F6B02">
              <w:rPr>
                <w:rFonts w:ascii="Times New Roman" w:eastAsia="Courier New" w:hAnsi="Times New Roman" w:cs="Times New Roman"/>
                <w:color w:val="000000"/>
                <w:sz w:val="24"/>
                <w:szCs w:val="24"/>
                <w:lang w:eastAsia="et-EE"/>
              </w:rPr>
              <w:t>töömaa</w:t>
            </w:r>
            <w:proofErr w:type="spellEnd"/>
            <w:r w:rsidRPr="000F6B02">
              <w:rPr>
                <w:rFonts w:ascii="Times New Roman" w:eastAsia="Courier New" w:hAnsi="Times New Roman" w:cs="Times New Roman"/>
                <w:color w:val="000000"/>
                <w:sz w:val="24"/>
                <w:szCs w:val="24"/>
                <w:lang w:eastAsia="et-EE"/>
              </w:rPr>
              <w:t xml:space="preserve"> hooldamise ja haldamisega seotud kulud nagu</w:t>
            </w:r>
            <w:r w:rsidR="000F6B02">
              <w:rPr>
                <w:rFonts w:ascii="Times New Roman" w:eastAsia="Courier New" w:hAnsi="Times New Roman" w:cs="Times New Roman"/>
                <w:color w:val="000000"/>
                <w:sz w:val="24"/>
                <w:szCs w:val="24"/>
                <w:lang w:eastAsia="et-EE"/>
              </w:rPr>
              <w:t xml:space="preserve"> </w:t>
            </w:r>
            <w:r w:rsidRPr="000F6B02">
              <w:rPr>
                <w:rFonts w:ascii="Times New Roman" w:eastAsia="Courier New" w:hAnsi="Times New Roman" w:cs="Times New Roman"/>
                <w:color w:val="000000"/>
                <w:sz w:val="24"/>
                <w:szCs w:val="24"/>
                <w:lang w:eastAsia="et-EE"/>
              </w:rPr>
              <w:t>prahi koristus, prügivedu, käimlate tühjendamine jms;</w:t>
            </w:r>
          </w:p>
          <w:p w14:paraId="07D25BD5" w14:textId="01351F9A" w:rsidR="00030723" w:rsidRPr="000F6B02" w:rsidRDefault="6236F908" w:rsidP="00640C1E">
            <w:pPr>
              <w:numPr>
                <w:ilvl w:val="0"/>
                <w:numId w:val="14"/>
              </w:numPr>
              <w:spacing w:after="0" w:line="240" w:lineRule="auto"/>
              <w:contextualSpacing/>
              <w:jc w:val="both"/>
              <w:rPr>
                <w:rFonts w:ascii="Times New Roman" w:hAnsi="Times New Roman" w:cs="Times New Roman"/>
                <w:sz w:val="24"/>
                <w:szCs w:val="24"/>
              </w:rPr>
            </w:pPr>
            <w:r w:rsidRPr="6236F908">
              <w:rPr>
                <w:rFonts w:ascii="Times New Roman" w:eastAsia="Courier New" w:hAnsi="Times New Roman" w:cs="Times New Roman"/>
                <w:color w:val="000000" w:themeColor="text1"/>
                <w:sz w:val="24"/>
                <w:szCs w:val="24"/>
                <w:lang w:eastAsia="et-EE"/>
              </w:rPr>
              <w:t>Töövõtjal tuleb tagada e</w:t>
            </w:r>
            <w:r w:rsidRPr="6236F908">
              <w:rPr>
                <w:rFonts w:ascii="Times New Roman" w:hAnsi="Times New Roman" w:cs="Times New Roman"/>
                <w:sz w:val="24"/>
                <w:szCs w:val="24"/>
              </w:rPr>
              <w:t>hitustööde teostamiseks vajalike kommunikatsioonide rajamine</w:t>
            </w:r>
            <w:r w:rsidR="00D3183A">
              <w:rPr>
                <w:rFonts w:ascii="Times New Roman" w:hAnsi="Times New Roman" w:cs="Times New Roman"/>
                <w:sz w:val="24"/>
                <w:szCs w:val="24"/>
              </w:rPr>
              <w:t>.</w:t>
            </w:r>
          </w:p>
          <w:p w14:paraId="2C19A491" w14:textId="77777777" w:rsidR="00030723" w:rsidRPr="000F6B02" w:rsidRDefault="00030723" w:rsidP="00640C1E">
            <w:pPr>
              <w:numPr>
                <w:ilvl w:val="0"/>
                <w:numId w:val="14"/>
              </w:numPr>
              <w:suppressAutoHyphens/>
              <w:spacing w:after="0" w:line="240" w:lineRule="auto"/>
              <w:jc w:val="both"/>
              <w:rPr>
                <w:rFonts w:ascii="Times New Roman" w:hAnsi="Times New Roman" w:cs="Times New Roman"/>
                <w:color w:val="000000"/>
                <w:sz w:val="24"/>
                <w:szCs w:val="24"/>
                <w:lang w:eastAsia="et-EE"/>
              </w:rPr>
            </w:pPr>
            <w:r w:rsidRPr="000F6B02">
              <w:rPr>
                <w:rFonts w:ascii="Times New Roman" w:hAnsi="Times New Roman" w:cs="Times New Roman"/>
                <w:color w:val="000000"/>
                <w:sz w:val="24"/>
                <w:szCs w:val="24"/>
                <w:lang w:eastAsia="et-EE"/>
              </w:rPr>
              <w:t>Töövõtja peab tagama vastavad ohutuse abinõud (sh vajalike ohutusrajatiste püstitamine) ning jalakäijate ja</w:t>
            </w:r>
            <w:r w:rsidR="0087223D" w:rsidRPr="000F6B02">
              <w:rPr>
                <w:rFonts w:ascii="Times New Roman" w:hAnsi="Times New Roman" w:cs="Times New Roman"/>
                <w:color w:val="000000"/>
                <w:sz w:val="24"/>
                <w:szCs w:val="24"/>
                <w:lang w:eastAsia="et-EE"/>
              </w:rPr>
              <w:t xml:space="preserve"> liiklusvahendite turvalisuse.</w:t>
            </w:r>
          </w:p>
        </w:tc>
      </w:tr>
      <w:tr w:rsidR="00030723" w:rsidRPr="000660AF" w14:paraId="7138E9AE" w14:textId="77777777" w:rsidTr="6236F908">
        <w:tc>
          <w:tcPr>
            <w:tcW w:w="2552" w:type="dxa"/>
            <w:vAlign w:val="center"/>
          </w:tcPr>
          <w:p w14:paraId="7EA27261" w14:textId="77777777" w:rsidR="00030723" w:rsidRPr="000F6B02" w:rsidRDefault="00030723" w:rsidP="00640C1E">
            <w:pPr>
              <w:jc w:val="both"/>
              <w:rPr>
                <w:rFonts w:ascii="Times New Roman" w:hAnsi="Times New Roman" w:cs="Times New Roman"/>
                <w:sz w:val="24"/>
                <w:szCs w:val="24"/>
              </w:rPr>
            </w:pPr>
            <w:r w:rsidRPr="000F6B02">
              <w:rPr>
                <w:rFonts w:ascii="Times New Roman" w:hAnsi="Times New Roman" w:cs="Times New Roman"/>
                <w:sz w:val="24"/>
                <w:szCs w:val="24"/>
              </w:rPr>
              <w:lastRenderedPageBreak/>
              <w:t>Nõuded ehitusprotsessi lõpetamisel</w:t>
            </w:r>
          </w:p>
        </w:tc>
        <w:tc>
          <w:tcPr>
            <w:tcW w:w="6769" w:type="dxa"/>
          </w:tcPr>
          <w:p w14:paraId="390ADFCF" w14:textId="77777777" w:rsidR="00030723" w:rsidRPr="000F6B02" w:rsidRDefault="00030723" w:rsidP="00640C1E">
            <w:pPr>
              <w:pStyle w:val="Loendilik"/>
              <w:numPr>
                <w:ilvl w:val="0"/>
                <w:numId w:val="17"/>
              </w:numPr>
              <w:suppressAutoHyphens/>
              <w:spacing w:after="0" w:line="240" w:lineRule="auto"/>
              <w:jc w:val="both"/>
              <w:rPr>
                <w:rFonts w:ascii="Times New Roman" w:hAnsi="Times New Roman" w:cs="Times New Roman"/>
                <w:color w:val="000000"/>
                <w:sz w:val="24"/>
                <w:szCs w:val="24"/>
                <w:lang w:eastAsia="et-EE"/>
              </w:rPr>
            </w:pPr>
            <w:r w:rsidRPr="000F6B02">
              <w:rPr>
                <w:rFonts w:ascii="Times New Roman" w:hAnsi="Times New Roman" w:cs="Times New Roman"/>
                <w:color w:val="000000"/>
                <w:sz w:val="24"/>
                <w:szCs w:val="24"/>
                <w:lang w:eastAsia="et-EE"/>
              </w:rPr>
              <w:t>Enne ehitustööde üleandmist Tellijale vaadatakse kõik teostatud ehitustööd üle koos OJV spetsialistidega, koostatakse ülevaatusest(-test) vastav tabel kus märgitakse puudused ja kõrvaldamise tähtajad. Pärast OJV kõikide puuduste kõrvaldamist Töövõtja poolt, tehakse Tellijale ettepanek ehitustööde vastuvõtmiseks.</w:t>
            </w:r>
          </w:p>
        </w:tc>
      </w:tr>
      <w:tr w:rsidR="00030723" w:rsidRPr="000660AF" w14:paraId="66F24346" w14:textId="77777777" w:rsidTr="6236F908">
        <w:tc>
          <w:tcPr>
            <w:tcW w:w="2552" w:type="dxa"/>
            <w:vAlign w:val="center"/>
          </w:tcPr>
          <w:p w14:paraId="4D0CAE80" w14:textId="77777777" w:rsidR="00030723" w:rsidRPr="000F6B02" w:rsidRDefault="00030723" w:rsidP="00640C1E">
            <w:pPr>
              <w:jc w:val="both"/>
              <w:rPr>
                <w:rFonts w:ascii="Times New Roman" w:hAnsi="Times New Roman" w:cs="Times New Roman"/>
                <w:sz w:val="24"/>
                <w:szCs w:val="24"/>
              </w:rPr>
            </w:pPr>
            <w:r w:rsidRPr="000F6B02">
              <w:rPr>
                <w:rFonts w:ascii="Times New Roman" w:hAnsi="Times New Roman" w:cs="Times New Roman"/>
                <w:sz w:val="24"/>
                <w:szCs w:val="24"/>
              </w:rPr>
              <w:t>Garantiiaeg</w:t>
            </w:r>
          </w:p>
        </w:tc>
        <w:tc>
          <w:tcPr>
            <w:tcW w:w="6769" w:type="dxa"/>
          </w:tcPr>
          <w:p w14:paraId="7A8F4FB8" w14:textId="74A17564" w:rsidR="00030723" w:rsidRPr="000F6B02" w:rsidRDefault="00030723" w:rsidP="00640C1E">
            <w:pPr>
              <w:pStyle w:val="Loendilik"/>
              <w:numPr>
                <w:ilvl w:val="0"/>
                <w:numId w:val="18"/>
              </w:numPr>
              <w:suppressAutoHyphens/>
              <w:spacing w:after="0" w:line="240" w:lineRule="auto"/>
              <w:jc w:val="both"/>
              <w:rPr>
                <w:rFonts w:ascii="Times New Roman" w:hAnsi="Times New Roman" w:cs="Times New Roman"/>
                <w:color w:val="000000"/>
                <w:sz w:val="24"/>
                <w:szCs w:val="24"/>
                <w:lang w:eastAsia="et-EE"/>
              </w:rPr>
            </w:pPr>
            <w:r w:rsidRPr="000F6B02">
              <w:rPr>
                <w:rFonts w:ascii="Times New Roman" w:hAnsi="Times New Roman" w:cs="Times New Roman"/>
                <w:color w:val="000000"/>
                <w:sz w:val="24"/>
                <w:szCs w:val="24"/>
                <w:lang w:eastAsia="et-EE"/>
              </w:rPr>
              <w:t xml:space="preserve">Garantiiaja kestus on </w:t>
            </w:r>
            <w:r w:rsidR="00376D60" w:rsidRPr="000F6B02">
              <w:rPr>
                <w:rFonts w:ascii="Times New Roman" w:hAnsi="Times New Roman" w:cs="Times New Roman"/>
                <w:color w:val="000000"/>
                <w:sz w:val="24"/>
                <w:szCs w:val="24"/>
                <w:lang w:eastAsia="et-EE"/>
              </w:rPr>
              <w:t>36</w:t>
            </w:r>
            <w:r w:rsidRPr="000F6B02">
              <w:rPr>
                <w:rFonts w:ascii="Times New Roman" w:hAnsi="Times New Roman" w:cs="Times New Roman"/>
                <w:color w:val="000000"/>
                <w:sz w:val="24"/>
                <w:szCs w:val="24"/>
                <w:lang w:eastAsia="et-EE"/>
              </w:rPr>
              <w:t xml:space="preserve"> kuud. </w:t>
            </w:r>
          </w:p>
        </w:tc>
      </w:tr>
    </w:tbl>
    <w:p w14:paraId="770BB0F7" w14:textId="77777777" w:rsidR="00030723" w:rsidRPr="000660AF" w:rsidRDefault="00030723" w:rsidP="00640C1E">
      <w:pPr>
        <w:pStyle w:val="Kommentaaritekst"/>
        <w:jc w:val="both"/>
        <w:rPr>
          <w:sz w:val="24"/>
          <w:szCs w:val="24"/>
          <w:highlight w:val="yellow"/>
        </w:rPr>
      </w:pPr>
    </w:p>
    <w:p w14:paraId="5406FFEC" w14:textId="77777777" w:rsidR="003753BE" w:rsidRPr="0051164E"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51164E">
        <w:rPr>
          <w:rFonts w:ascii="Times New Roman" w:hAnsi="Times New Roman" w:cs="Times New Roman"/>
          <w:b/>
          <w:bCs/>
          <w:color w:val="000000"/>
          <w:sz w:val="24"/>
          <w:szCs w:val="24"/>
        </w:rPr>
        <w:t>6. MUUD TINGIMUSED, MIDA TULEB PAKKUMISE TEGEMISEL JA TÖÖDE</w:t>
      </w:r>
    </w:p>
    <w:p w14:paraId="2B94D149" w14:textId="77777777" w:rsidR="003753BE" w:rsidRDefault="003753BE"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51164E">
        <w:rPr>
          <w:rFonts w:ascii="Times New Roman" w:hAnsi="Times New Roman" w:cs="Times New Roman"/>
          <w:b/>
          <w:bCs/>
          <w:color w:val="000000"/>
          <w:sz w:val="24"/>
          <w:szCs w:val="24"/>
        </w:rPr>
        <w:t>TEOSTAMISEL ARVESTADA</w:t>
      </w:r>
    </w:p>
    <w:p w14:paraId="136D288F" w14:textId="77777777" w:rsidR="00EB165C" w:rsidRDefault="00EB165C" w:rsidP="00640C1E">
      <w:pPr>
        <w:autoSpaceDE w:val="0"/>
        <w:autoSpaceDN w:val="0"/>
        <w:adjustRightInd w:val="0"/>
        <w:spacing w:after="0" w:line="240" w:lineRule="auto"/>
        <w:jc w:val="both"/>
        <w:rPr>
          <w:rFonts w:ascii="Times New Roman" w:hAnsi="Times New Roman" w:cs="Times New Roman"/>
          <w:b/>
          <w:bCs/>
          <w:color w:val="000000"/>
          <w:sz w:val="24"/>
          <w:szCs w:val="24"/>
        </w:rPr>
      </w:pPr>
    </w:p>
    <w:p w14:paraId="38E19289" w14:textId="48739235" w:rsidR="00EB165C" w:rsidRPr="00CC183B" w:rsidRDefault="00EB165C" w:rsidP="00640C1E">
      <w:pPr>
        <w:autoSpaceDE w:val="0"/>
        <w:autoSpaceDN w:val="0"/>
        <w:adjustRightInd w:val="0"/>
        <w:spacing w:after="0" w:line="240" w:lineRule="auto"/>
        <w:jc w:val="both"/>
        <w:rPr>
          <w:rFonts w:ascii="Times New Roman" w:hAnsi="Times New Roman" w:cs="Times New Roman"/>
          <w:b/>
          <w:bCs/>
          <w:color w:val="000000"/>
          <w:sz w:val="24"/>
          <w:szCs w:val="24"/>
        </w:rPr>
      </w:pPr>
      <w:r w:rsidRPr="00EB165C">
        <w:rPr>
          <w:rFonts w:ascii="Times New Roman" w:hAnsi="Times New Roman" w:cs="Times New Roman"/>
          <w:color w:val="000000"/>
          <w:sz w:val="24"/>
          <w:szCs w:val="24"/>
        </w:rPr>
        <w:t>Pakkumus esitada digitaalselt allkirjastatuna e-posti aadressile</w:t>
      </w:r>
      <w:r w:rsidR="00B11AC6">
        <w:rPr>
          <w:rFonts w:ascii="Times New Roman" w:hAnsi="Times New Roman" w:cs="Times New Roman"/>
          <w:color w:val="000000"/>
          <w:sz w:val="24"/>
          <w:szCs w:val="24"/>
        </w:rPr>
        <w:t xml:space="preserve"> </w:t>
      </w:r>
      <w:hyperlink r:id="rId9" w:history="1">
        <w:r w:rsidR="00B11AC6" w:rsidRPr="006F7FFB">
          <w:rPr>
            <w:rStyle w:val="Hperlink"/>
            <w:rFonts w:ascii="Times New Roman" w:hAnsi="Times New Roman" w:cs="Times New Roman"/>
            <w:sz w:val="24"/>
            <w:szCs w:val="24"/>
          </w:rPr>
          <w:t>monika.oigus@elva.ee</w:t>
        </w:r>
      </w:hyperlink>
      <w:r w:rsidRPr="00EB165C">
        <w:rPr>
          <w:rFonts w:ascii="Times New Roman" w:hAnsi="Times New Roman" w:cs="Times New Roman"/>
          <w:color w:val="000000"/>
          <w:sz w:val="24"/>
          <w:szCs w:val="24"/>
        </w:rPr>
        <w:t>,</w:t>
      </w:r>
      <w:r w:rsidR="00B11AC6">
        <w:rPr>
          <w:rFonts w:ascii="Times New Roman" w:hAnsi="Times New Roman" w:cs="Times New Roman"/>
          <w:color w:val="000000"/>
          <w:sz w:val="24"/>
          <w:szCs w:val="24"/>
        </w:rPr>
        <w:t xml:space="preserve"> </w:t>
      </w:r>
      <w:r w:rsidRPr="00CC183B">
        <w:rPr>
          <w:rFonts w:ascii="Times New Roman" w:hAnsi="Times New Roman" w:cs="Times New Roman"/>
          <w:b/>
          <w:bCs/>
          <w:color w:val="000000"/>
          <w:sz w:val="24"/>
          <w:szCs w:val="24"/>
        </w:rPr>
        <w:t xml:space="preserve">hiljemalt </w:t>
      </w:r>
      <w:r w:rsidR="00D3183A" w:rsidRPr="00CC183B">
        <w:rPr>
          <w:rFonts w:ascii="Times New Roman" w:hAnsi="Times New Roman" w:cs="Times New Roman"/>
          <w:b/>
          <w:bCs/>
          <w:color w:val="000000"/>
          <w:sz w:val="24"/>
          <w:szCs w:val="24"/>
        </w:rPr>
        <w:t>1</w:t>
      </w:r>
      <w:r w:rsidR="00EE6F90" w:rsidRPr="00CC183B">
        <w:rPr>
          <w:rFonts w:ascii="Times New Roman" w:hAnsi="Times New Roman" w:cs="Times New Roman"/>
          <w:b/>
          <w:bCs/>
          <w:color w:val="000000"/>
          <w:sz w:val="24"/>
          <w:szCs w:val="24"/>
        </w:rPr>
        <w:t>2</w:t>
      </w:r>
      <w:r w:rsidR="00D3183A" w:rsidRPr="00CC183B">
        <w:rPr>
          <w:rFonts w:ascii="Times New Roman" w:hAnsi="Times New Roman" w:cs="Times New Roman"/>
          <w:b/>
          <w:bCs/>
          <w:color w:val="000000"/>
          <w:sz w:val="24"/>
          <w:szCs w:val="24"/>
        </w:rPr>
        <w:t>.03.2024</w:t>
      </w:r>
      <w:r w:rsidR="00B11AC6">
        <w:rPr>
          <w:rFonts w:ascii="Times New Roman" w:hAnsi="Times New Roman" w:cs="Times New Roman"/>
          <w:b/>
          <w:bCs/>
          <w:color w:val="000000"/>
          <w:sz w:val="24"/>
          <w:szCs w:val="24"/>
        </w:rPr>
        <w:t>, kell 15.00.</w:t>
      </w:r>
    </w:p>
    <w:p w14:paraId="34DF81EA" w14:textId="77777777" w:rsidR="00EB165C" w:rsidRDefault="00EB165C" w:rsidP="00640C1E">
      <w:pPr>
        <w:autoSpaceDE w:val="0"/>
        <w:autoSpaceDN w:val="0"/>
        <w:adjustRightInd w:val="0"/>
        <w:spacing w:after="0" w:line="240" w:lineRule="auto"/>
        <w:jc w:val="both"/>
        <w:rPr>
          <w:rFonts w:ascii="Times New Roman" w:hAnsi="Times New Roman" w:cs="Times New Roman"/>
          <w:b/>
          <w:bCs/>
          <w:color w:val="000000"/>
          <w:sz w:val="24"/>
          <w:szCs w:val="24"/>
        </w:rPr>
      </w:pPr>
    </w:p>
    <w:p w14:paraId="5B4755CF" w14:textId="28356B88" w:rsidR="00EB165C" w:rsidRDefault="00EB165C" w:rsidP="00640C1E">
      <w:pPr>
        <w:autoSpaceDE w:val="0"/>
        <w:autoSpaceDN w:val="0"/>
        <w:adjustRightInd w:val="0"/>
        <w:spacing w:after="0" w:line="240" w:lineRule="auto"/>
        <w:jc w:val="both"/>
        <w:rPr>
          <w:rFonts w:ascii="Times New Roman" w:hAnsi="Times New Roman" w:cs="Times New Roman"/>
          <w:color w:val="000000"/>
          <w:sz w:val="24"/>
          <w:szCs w:val="24"/>
        </w:rPr>
      </w:pPr>
      <w:r w:rsidRPr="00EB165C">
        <w:rPr>
          <w:rFonts w:ascii="Times New Roman" w:hAnsi="Times New Roman" w:cs="Times New Roman"/>
          <w:color w:val="000000"/>
          <w:sz w:val="24"/>
          <w:szCs w:val="24"/>
        </w:rPr>
        <w:t>Pakkumus peab olema jaotatud osadeks</w:t>
      </w:r>
      <w:r>
        <w:rPr>
          <w:rFonts w:ascii="Times New Roman" w:hAnsi="Times New Roman" w:cs="Times New Roman"/>
          <w:color w:val="000000"/>
          <w:sz w:val="24"/>
          <w:szCs w:val="24"/>
        </w:rPr>
        <w:t xml:space="preserve">: </w:t>
      </w:r>
      <w:r w:rsidRPr="00EB165C">
        <w:rPr>
          <w:rFonts w:ascii="Times New Roman" w:hAnsi="Times New Roman" w:cs="Times New Roman"/>
          <w:color w:val="000000"/>
          <w:sz w:val="24"/>
          <w:szCs w:val="24"/>
        </w:rPr>
        <w:t>kuluread peavad olema eraldi välja toodud vähemalt detailsuses: lammutamine, utiliseerimine, projekteerimine, pingid, laulava kaevetööd, laulava vundament, laululava ehitus.</w:t>
      </w:r>
    </w:p>
    <w:p w14:paraId="117F5796" w14:textId="77777777" w:rsidR="00EB165C" w:rsidRDefault="00EB165C" w:rsidP="00640C1E">
      <w:pPr>
        <w:autoSpaceDE w:val="0"/>
        <w:autoSpaceDN w:val="0"/>
        <w:adjustRightInd w:val="0"/>
        <w:spacing w:after="0" w:line="240" w:lineRule="auto"/>
        <w:jc w:val="both"/>
        <w:rPr>
          <w:rFonts w:ascii="Times New Roman" w:hAnsi="Times New Roman" w:cs="Times New Roman"/>
          <w:color w:val="000000"/>
          <w:sz w:val="24"/>
          <w:szCs w:val="24"/>
        </w:rPr>
      </w:pPr>
    </w:p>
    <w:p w14:paraId="64DE3FCE" w14:textId="2F1933DE" w:rsidR="00EB165C" w:rsidRPr="00EB165C" w:rsidRDefault="00EB165C" w:rsidP="00EB165C">
      <w:pPr>
        <w:autoSpaceDE w:val="0"/>
        <w:autoSpaceDN w:val="0"/>
        <w:adjustRightInd w:val="0"/>
        <w:spacing w:after="0" w:line="240" w:lineRule="auto"/>
        <w:jc w:val="both"/>
        <w:rPr>
          <w:rFonts w:ascii="Times New Roman" w:hAnsi="Times New Roman" w:cs="Times New Roman"/>
          <w:color w:val="000000"/>
          <w:sz w:val="24"/>
          <w:szCs w:val="24"/>
        </w:rPr>
      </w:pPr>
      <w:r w:rsidRPr="00EB165C">
        <w:rPr>
          <w:rFonts w:ascii="Times New Roman" w:hAnsi="Times New Roman" w:cs="Times New Roman"/>
          <w:color w:val="000000"/>
          <w:sz w:val="24"/>
          <w:szCs w:val="24"/>
        </w:rPr>
        <w:t>Laekunud pakkumus</w:t>
      </w:r>
      <w:r>
        <w:rPr>
          <w:rFonts w:ascii="Times New Roman" w:hAnsi="Times New Roman" w:cs="Times New Roman"/>
          <w:color w:val="000000"/>
          <w:sz w:val="24"/>
          <w:szCs w:val="24"/>
        </w:rPr>
        <w:t>te</w:t>
      </w:r>
      <w:r w:rsidRPr="00EB165C">
        <w:rPr>
          <w:rFonts w:ascii="Times New Roman" w:hAnsi="Times New Roman" w:cs="Times New Roman"/>
          <w:color w:val="000000"/>
          <w:sz w:val="24"/>
          <w:szCs w:val="24"/>
        </w:rPr>
        <w:t xml:space="preserve"> hindamiskriteerium on madalaim hind.</w:t>
      </w:r>
    </w:p>
    <w:p w14:paraId="072D9B1D" w14:textId="77777777" w:rsidR="00341030" w:rsidRPr="0051164E" w:rsidRDefault="00341030" w:rsidP="00640C1E">
      <w:pPr>
        <w:autoSpaceDE w:val="0"/>
        <w:autoSpaceDN w:val="0"/>
        <w:adjustRightInd w:val="0"/>
        <w:spacing w:after="0" w:line="240" w:lineRule="auto"/>
        <w:jc w:val="both"/>
        <w:rPr>
          <w:rFonts w:ascii="Times New Roman" w:hAnsi="Times New Roman" w:cs="Times New Roman"/>
          <w:b/>
          <w:bCs/>
          <w:color w:val="000000"/>
          <w:sz w:val="24"/>
          <w:szCs w:val="24"/>
        </w:rPr>
      </w:pPr>
    </w:p>
    <w:p w14:paraId="7BA466D9" w14:textId="0CDE2392" w:rsidR="00341030" w:rsidRPr="0051164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51164E">
        <w:rPr>
          <w:rFonts w:ascii="Times New Roman" w:hAnsi="Times New Roman" w:cs="Times New Roman"/>
          <w:color w:val="000000"/>
          <w:sz w:val="24"/>
          <w:szCs w:val="24"/>
        </w:rPr>
        <w:t>Pakkumuses tuleb arvestada kõikide tööde teostamisega, mis on vajalikud hankedokumentides ja selle</w:t>
      </w:r>
      <w:r w:rsidR="00341030" w:rsidRPr="0051164E">
        <w:rPr>
          <w:rFonts w:ascii="Times New Roman" w:hAnsi="Times New Roman" w:cs="Times New Roman"/>
          <w:color w:val="000000"/>
          <w:sz w:val="24"/>
          <w:szCs w:val="24"/>
        </w:rPr>
        <w:t xml:space="preserve"> </w:t>
      </w:r>
      <w:r w:rsidRPr="0051164E">
        <w:rPr>
          <w:rFonts w:ascii="Times New Roman" w:hAnsi="Times New Roman" w:cs="Times New Roman"/>
          <w:color w:val="000000"/>
          <w:sz w:val="24"/>
          <w:szCs w:val="24"/>
        </w:rPr>
        <w:t>lisades kirjeldatud eesmärgi täitmiseks kuni ehitusobjekti ja hankedokumentides kavandatud tööde</w:t>
      </w:r>
      <w:r w:rsidR="00341030" w:rsidRPr="0051164E">
        <w:rPr>
          <w:rFonts w:ascii="Times New Roman" w:hAnsi="Times New Roman" w:cs="Times New Roman"/>
          <w:color w:val="000000"/>
          <w:sz w:val="24"/>
          <w:szCs w:val="24"/>
        </w:rPr>
        <w:t xml:space="preserve"> täieliku valmimiseni ja ü</w:t>
      </w:r>
      <w:r w:rsidRPr="0051164E">
        <w:rPr>
          <w:rFonts w:ascii="Times New Roman" w:hAnsi="Times New Roman" w:cs="Times New Roman"/>
          <w:color w:val="000000"/>
          <w:sz w:val="24"/>
          <w:szCs w:val="24"/>
        </w:rPr>
        <w:t>leandmiseni Tellija</w:t>
      </w:r>
      <w:r w:rsidR="00341030" w:rsidRPr="0051164E">
        <w:rPr>
          <w:rFonts w:ascii="Times New Roman" w:hAnsi="Times New Roman" w:cs="Times New Roman"/>
          <w:color w:val="000000"/>
          <w:sz w:val="24"/>
          <w:szCs w:val="24"/>
        </w:rPr>
        <w:t xml:space="preserve">le. Kõik </w:t>
      </w:r>
      <w:r w:rsidRPr="0051164E">
        <w:rPr>
          <w:rFonts w:ascii="Times New Roman" w:hAnsi="Times New Roman" w:cs="Times New Roman"/>
          <w:color w:val="000000"/>
          <w:sz w:val="24"/>
          <w:szCs w:val="24"/>
        </w:rPr>
        <w:t>vajalikud tööd või tooted, mis ei ole kajastatud pakkumuses, kuid milleta ei ole</w:t>
      </w:r>
      <w:r w:rsidR="00341030" w:rsidRPr="0051164E">
        <w:rPr>
          <w:rFonts w:ascii="Times New Roman" w:hAnsi="Times New Roman" w:cs="Times New Roman"/>
          <w:color w:val="000000"/>
          <w:sz w:val="24"/>
          <w:szCs w:val="24"/>
        </w:rPr>
        <w:t xml:space="preserve"> </w:t>
      </w:r>
      <w:r w:rsidRPr="0051164E">
        <w:rPr>
          <w:rFonts w:ascii="Times New Roman" w:hAnsi="Times New Roman" w:cs="Times New Roman"/>
          <w:color w:val="000000"/>
          <w:sz w:val="24"/>
          <w:szCs w:val="24"/>
        </w:rPr>
        <w:t>võimalik tagada lõppeesmärki, loeb Hankija tööde koostisosaks, mille eest täiendavalt maksma ei pea.</w:t>
      </w:r>
      <w:r w:rsidR="00341030" w:rsidRPr="0051164E">
        <w:rPr>
          <w:rFonts w:ascii="Times New Roman" w:hAnsi="Times New Roman" w:cs="Times New Roman"/>
          <w:color w:val="000000"/>
          <w:sz w:val="24"/>
          <w:szCs w:val="24"/>
        </w:rPr>
        <w:t xml:space="preserve"> </w:t>
      </w:r>
    </w:p>
    <w:p w14:paraId="6D0A7F53" w14:textId="77777777" w:rsidR="00341030" w:rsidRPr="000660AF" w:rsidRDefault="00341030" w:rsidP="00640C1E">
      <w:pPr>
        <w:autoSpaceDE w:val="0"/>
        <w:autoSpaceDN w:val="0"/>
        <w:adjustRightInd w:val="0"/>
        <w:spacing w:after="0" w:line="240" w:lineRule="auto"/>
        <w:jc w:val="both"/>
        <w:rPr>
          <w:rFonts w:ascii="Times New Roman" w:hAnsi="Times New Roman" w:cs="Times New Roman"/>
          <w:color w:val="000000"/>
          <w:sz w:val="24"/>
          <w:szCs w:val="24"/>
          <w:highlight w:val="yellow"/>
        </w:rPr>
      </w:pPr>
    </w:p>
    <w:p w14:paraId="580FDAC5" w14:textId="41075ACD" w:rsidR="00341030" w:rsidRPr="0051164E" w:rsidRDefault="003753BE" w:rsidP="00640C1E">
      <w:pPr>
        <w:autoSpaceDE w:val="0"/>
        <w:autoSpaceDN w:val="0"/>
        <w:adjustRightInd w:val="0"/>
        <w:spacing w:after="0" w:line="240" w:lineRule="auto"/>
        <w:jc w:val="both"/>
        <w:rPr>
          <w:rFonts w:ascii="Times New Roman" w:hAnsi="Times New Roman" w:cs="Times New Roman"/>
          <w:color w:val="000000"/>
          <w:sz w:val="24"/>
          <w:szCs w:val="24"/>
        </w:rPr>
      </w:pPr>
      <w:r w:rsidRPr="0051164E">
        <w:rPr>
          <w:rFonts w:ascii="Times New Roman" w:hAnsi="Times New Roman" w:cs="Times New Roman"/>
          <w:color w:val="000000"/>
          <w:sz w:val="24"/>
          <w:szCs w:val="24"/>
        </w:rPr>
        <w:t>Pakkumuses tuleb arvestada ka nende tööde teostamisega, mis ei ole hankedokumentides otseselt</w:t>
      </w:r>
      <w:r w:rsidR="00341030" w:rsidRPr="0051164E">
        <w:rPr>
          <w:rFonts w:ascii="Times New Roman" w:hAnsi="Times New Roman" w:cs="Times New Roman"/>
          <w:color w:val="000000"/>
          <w:sz w:val="24"/>
          <w:szCs w:val="24"/>
        </w:rPr>
        <w:t xml:space="preserve"> </w:t>
      </w:r>
      <w:r w:rsidRPr="0051164E">
        <w:rPr>
          <w:rFonts w:ascii="Times New Roman" w:hAnsi="Times New Roman" w:cs="Times New Roman"/>
          <w:color w:val="000000"/>
          <w:sz w:val="24"/>
          <w:szCs w:val="24"/>
        </w:rPr>
        <w:t>kirjeldatud, kuid on vajalikud teostada tulenevalt ehitusobjekti tegelikust olukorrast ja seisundist.</w:t>
      </w:r>
      <w:r w:rsidR="00341030" w:rsidRPr="0051164E">
        <w:rPr>
          <w:rFonts w:ascii="Times New Roman" w:hAnsi="Times New Roman" w:cs="Times New Roman"/>
          <w:color w:val="000000"/>
          <w:sz w:val="24"/>
          <w:szCs w:val="24"/>
        </w:rPr>
        <w:t xml:space="preserve"> </w:t>
      </w:r>
      <w:r w:rsidRPr="0051164E">
        <w:rPr>
          <w:rFonts w:ascii="Times New Roman" w:hAnsi="Times New Roman" w:cs="Times New Roman"/>
          <w:color w:val="000000"/>
          <w:sz w:val="24"/>
          <w:szCs w:val="24"/>
        </w:rPr>
        <w:t>Hankija eeldab, et Pakkuja on objekti olemasoleva olukorraga tutvunud ning oma pakkumuses</w:t>
      </w:r>
      <w:r w:rsidR="00341030" w:rsidRPr="0051164E">
        <w:rPr>
          <w:rFonts w:ascii="Times New Roman" w:hAnsi="Times New Roman" w:cs="Times New Roman"/>
          <w:color w:val="000000"/>
          <w:sz w:val="24"/>
          <w:szCs w:val="24"/>
        </w:rPr>
        <w:t xml:space="preserve"> </w:t>
      </w:r>
      <w:r w:rsidRPr="0051164E">
        <w:rPr>
          <w:rFonts w:ascii="Times New Roman" w:hAnsi="Times New Roman" w:cs="Times New Roman"/>
          <w:color w:val="000000"/>
          <w:sz w:val="24"/>
          <w:szCs w:val="24"/>
        </w:rPr>
        <w:t>arvestanud kõikide vajalike töödega, tuginedes tööde vajaduse ja hinna määramisel oma</w:t>
      </w:r>
      <w:r w:rsidR="00341030" w:rsidRPr="0051164E">
        <w:rPr>
          <w:rFonts w:ascii="Times New Roman" w:hAnsi="Times New Roman" w:cs="Times New Roman"/>
          <w:color w:val="000000"/>
          <w:sz w:val="24"/>
          <w:szCs w:val="24"/>
        </w:rPr>
        <w:t xml:space="preserve"> </w:t>
      </w:r>
      <w:r w:rsidRPr="0051164E">
        <w:rPr>
          <w:rFonts w:ascii="Times New Roman" w:hAnsi="Times New Roman" w:cs="Times New Roman"/>
          <w:color w:val="000000"/>
          <w:sz w:val="24"/>
          <w:szCs w:val="24"/>
        </w:rPr>
        <w:t>professionaalsusele ja sarnaste tööde kogemusele. Pakkumuses tuleb arvestada nende tööde teostamisega, mis ei ole hankedokumentides otseselt</w:t>
      </w:r>
      <w:r w:rsidR="00341030" w:rsidRPr="0051164E">
        <w:rPr>
          <w:rFonts w:ascii="Times New Roman" w:hAnsi="Times New Roman" w:cs="Times New Roman"/>
          <w:color w:val="000000"/>
          <w:sz w:val="24"/>
          <w:szCs w:val="24"/>
        </w:rPr>
        <w:t xml:space="preserve"> </w:t>
      </w:r>
      <w:r w:rsidRPr="0051164E">
        <w:rPr>
          <w:rFonts w:ascii="Times New Roman" w:hAnsi="Times New Roman" w:cs="Times New Roman"/>
          <w:color w:val="000000"/>
          <w:sz w:val="24"/>
          <w:szCs w:val="24"/>
        </w:rPr>
        <w:t>kirjeldatud, kuid tulenevad kehtivatest õigusaktidest, tehnilistest normidest, standarditest ja vastavate</w:t>
      </w:r>
      <w:r w:rsidR="00341030" w:rsidRPr="0051164E">
        <w:rPr>
          <w:rFonts w:ascii="Times New Roman" w:hAnsi="Times New Roman" w:cs="Times New Roman"/>
          <w:color w:val="000000"/>
          <w:sz w:val="24"/>
          <w:szCs w:val="24"/>
        </w:rPr>
        <w:t xml:space="preserve"> </w:t>
      </w:r>
      <w:r w:rsidRPr="0051164E">
        <w:rPr>
          <w:rFonts w:ascii="Times New Roman" w:hAnsi="Times New Roman" w:cs="Times New Roman"/>
          <w:color w:val="000000"/>
          <w:sz w:val="24"/>
          <w:szCs w:val="24"/>
        </w:rPr>
        <w:t xml:space="preserve">ametkondade nõuetest. </w:t>
      </w:r>
    </w:p>
    <w:p w14:paraId="250B5A1B" w14:textId="77777777" w:rsidR="0051164E" w:rsidRPr="007F460D" w:rsidRDefault="0051164E" w:rsidP="00640C1E">
      <w:pPr>
        <w:autoSpaceDE w:val="0"/>
        <w:autoSpaceDN w:val="0"/>
        <w:adjustRightInd w:val="0"/>
        <w:spacing w:after="0" w:line="240" w:lineRule="auto"/>
        <w:jc w:val="both"/>
        <w:rPr>
          <w:rFonts w:ascii="Times New Roman" w:hAnsi="Times New Roman" w:cs="Times New Roman"/>
          <w:color w:val="000000"/>
          <w:sz w:val="24"/>
          <w:szCs w:val="24"/>
        </w:rPr>
      </w:pPr>
    </w:p>
    <w:p w14:paraId="67D53B2F" w14:textId="31FDA373" w:rsidR="00CB3440" w:rsidRDefault="6236F908" w:rsidP="00EC316E">
      <w:pPr>
        <w:autoSpaceDE w:val="0"/>
        <w:autoSpaceDN w:val="0"/>
        <w:adjustRightInd w:val="0"/>
        <w:spacing w:after="0" w:line="240" w:lineRule="auto"/>
        <w:jc w:val="both"/>
        <w:rPr>
          <w:rFonts w:ascii="Times New Roman" w:hAnsi="Times New Roman" w:cs="Times New Roman"/>
          <w:color w:val="000000"/>
          <w:sz w:val="24"/>
          <w:szCs w:val="24"/>
        </w:rPr>
      </w:pPr>
      <w:r w:rsidRPr="6236F908">
        <w:rPr>
          <w:rFonts w:ascii="Times New Roman" w:hAnsi="Times New Roman" w:cs="Times New Roman"/>
          <w:color w:val="000000" w:themeColor="text1"/>
          <w:sz w:val="24"/>
          <w:szCs w:val="24"/>
        </w:rPr>
        <w:t>Hankedokumentides kirjeldatud eesmärgi täitmiseks vajalike tööde mahtude määramine on Pakkuja kohustus. Juhul kui Hankedokumentide või selle lisades on esitatud konkreetsed tööde mahud, tuleb lugeda neid informatiivseteks ning Pakkumuses tuleb arvestada tegelike vajalike tööde mahtudega. Mitmeti tõlgendatavate lahenduste/formuleeringute/tööde suhtes, kui nende kohta ei ole esitatud hankemenetluse ajal täpsustavaid kusimusi, loetakse hankelepingu täitmise</w:t>
      </w:r>
      <w:r w:rsidR="00265A44">
        <w:rPr>
          <w:rFonts w:ascii="Times New Roman" w:hAnsi="Times New Roman" w:cs="Times New Roman"/>
          <w:color w:val="000000" w:themeColor="text1"/>
          <w:sz w:val="24"/>
          <w:szCs w:val="24"/>
        </w:rPr>
        <w:t xml:space="preserve"> </w:t>
      </w:r>
      <w:r w:rsidRPr="6236F908">
        <w:rPr>
          <w:rFonts w:ascii="Times New Roman" w:hAnsi="Times New Roman" w:cs="Times New Roman"/>
          <w:color w:val="000000" w:themeColor="text1"/>
          <w:sz w:val="24"/>
          <w:szCs w:val="24"/>
        </w:rPr>
        <w:t>ajal</w:t>
      </w:r>
      <w:r w:rsidR="00265A44">
        <w:rPr>
          <w:rFonts w:ascii="Times New Roman" w:hAnsi="Times New Roman" w:cs="Times New Roman"/>
          <w:color w:val="000000" w:themeColor="text1"/>
          <w:sz w:val="24"/>
          <w:szCs w:val="24"/>
        </w:rPr>
        <w:t xml:space="preserve"> </w:t>
      </w:r>
      <w:r w:rsidRPr="6236F908">
        <w:rPr>
          <w:rFonts w:ascii="Times New Roman" w:hAnsi="Times New Roman" w:cs="Times New Roman"/>
          <w:color w:val="000000" w:themeColor="text1"/>
          <w:sz w:val="24"/>
          <w:szCs w:val="24"/>
        </w:rPr>
        <w:t>prioriteetseks Hankija tõlgendus.</w:t>
      </w:r>
      <w:r w:rsidR="003753BE">
        <w:br/>
      </w:r>
    </w:p>
    <w:p w14:paraId="4C204559" w14:textId="77777777" w:rsidR="00C93E91" w:rsidRDefault="00C93E91">
      <w:pPr>
        <w:rPr>
          <w:rFonts w:ascii="Times New Roman" w:hAnsi="Times New Roman" w:cs="Times New Roman"/>
          <w:b/>
          <w:bCs/>
          <w:color w:val="000000"/>
          <w:sz w:val="28"/>
          <w:szCs w:val="28"/>
        </w:rPr>
      </w:pPr>
      <w:r>
        <w:rPr>
          <w:rFonts w:ascii="Times New Roman" w:hAnsi="Times New Roman" w:cs="Times New Roman"/>
          <w:b/>
          <w:bCs/>
          <w:color w:val="000000"/>
          <w:sz w:val="28"/>
          <w:szCs w:val="28"/>
        </w:rPr>
        <w:br w:type="page"/>
      </w:r>
    </w:p>
    <w:p w14:paraId="19FB854C" w14:textId="49C5CE82" w:rsidR="00C93E91" w:rsidRPr="00C93E91" w:rsidRDefault="00C93E91" w:rsidP="00EC316E">
      <w:pPr>
        <w:autoSpaceDE w:val="0"/>
        <w:autoSpaceDN w:val="0"/>
        <w:adjustRightInd w:val="0"/>
        <w:spacing w:after="0" w:line="240" w:lineRule="auto"/>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lastRenderedPageBreak/>
        <w:t xml:space="preserve">Lisa 1 </w:t>
      </w:r>
      <w:r w:rsidRPr="00C93E91">
        <w:rPr>
          <w:rFonts w:ascii="Times New Roman" w:hAnsi="Times New Roman" w:cs="Times New Roman"/>
          <w:b/>
          <w:bCs/>
          <w:color w:val="000000"/>
          <w:sz w:val="28"/>
          <w:szCs w:val="28"/>
        </w:rPr>
        <w:t>Joonised ja materjalide kirjeldused</w:t>
      </w:r>
    </w:p>
    <w:p w14:paraId="08B722D2" w14:textId="77777777" w:rsidR="00C93E91" w:rsidRDefault="00C93E91"/>
    <w:p w14:paraId="42A709B2" w14:textId="77777777" w:rsidR="00C93E91" w:rsidRDefault="00C93E91">
      <w:r>
        <w:rPr>
          <w:noProof/>
        </w:rPr>
        <w:drawing>
          <wp:inline distT="0" distB="0" distL="0" distR="0" wp14:anchorId="1E2396BB" wp14:editId="01AAB63A">
            <wp:extent cx="4981575" cy="3433619"/>
            <wp:effectExtent l="0" t="0" r="0" b="0"/>
            <wp:docPr id="327722666" name="Pilt 3" descr="Pilt, millel on kujutatud tekst, diagramm, kuvatõmmis, järjekord&#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2666" name="Pilt 3" descr="Pilt, millel on kujutatud tekst, diagramm, kuvatõmmis, järjekord&#10;&#10;Kirjeldus on genereeritud automaatsel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93350" cy="3441735"/>
                    </a:xfrm>
                    <a:prstGeom prst="rect">
                      <a:avLst/>
                    </a:prstGeom>
                    <a:noFill/>
                    <a:ln>
                      <a:noFill/>
                    </a:ln>
                  </pic:spPr>
                </pic:pic>
              </a:graphicData>
            </a:graphic>
          </wp:inline>
        </w:drawing>
      </w:r>
      <w:r>
        <w:rPr>
          <w:noProof/>
        </w:rPr>
        <w:drawing>
          <wp:inline distT="0" distB="0" distL="0" distR="0" wp14:anchorId="30C80401" wp14:editId="044E6D3D">
            <wp:extent cx="4752975" cy="4615493"/>
            <wp:effectExtent l="0" t="0" r="0" b="0"/>
            <wp:docPr id="1993445677" name="Pilt 2" descr="Pilt, millel on kujutatud tekst, diagramm, järjekord, Ristkülik&#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445677" name="Pilt 2" descr="Pilt, millel on kujutatud tekst, diagramm, järjekord, Ristkülik&#10;&#10;Kirjeldus on genereeritud automaatsel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72439" cy="4634394"/>
                    </a:xfrm>
                    <a:prstGeom prst="rect">
                      <a:avLst/>
                    </a:prstGeom>
                    <a:noFill/>
                    <a:ln>
                      <a:noFill/>
                    </a:ln>
                  </pic:spPr>
                </pic:pic>
              </a:graphicData>
            </a:graphic>
          </wp:inline>
        </w:drawing>
      </w:r>
    </w:p>
    <w:p w14:paraId="320E21D6" w14:textId="77777777" w:rsidR="00C93E91" w:rsidRDefault="00C93E91"/>
    <w:p w14:paraId="34590542" w14:textId="386B2B0C" w:rsidR="00C93E91" w:rsidRDefault="00C93E91">
      <w:r>
        <w:rPr>
          <w:noProof/>
        </w:rPr>
        <w:lastRenderedPageBreak/>
        <w:drawing>
          <wp:anchor distT="0" distB="0" distL="114300" distR="114300" simplePos="0" relativeHeight="251659264" behindDoc="1" locked="0" layoutInCell="1" allowOverlap="1" wp14:anchorId="2808052C" wp14:editId="2B2DE95C">
            <wp:simplePos x="0" y="0"/>
            <wp:positionH relativeFrom="column">
              <wp:posOffset>2886075</wp:posOffset>
            </wp:positionH>
            <wp:positionV relativeFrom="paragraph">
              <wp:posOffset>8890</wp:posOffset>
            </wp:positionV>
            <wp:extent cx="3497580" cy="4295775"/>
            <wp:effectExtent l="0" t="0" r="7620" b="9525"/>
            <wp:wrapNone/>
            <wp:docPr id="396683981" name="Pilt 5" descr="Pilt, millel on kujutatud tekst, Ristkülik, järjekord, diagram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683981" name="Pilt 5" descr="Pilt, millel on kujutatud tekst, Ristkülik, järjekord, diagramm&#10;&#10;Kirjeldus on genereeritud automaatsel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97580" cy="4295775"/>
                    </a:xfrm>
                    <a:prstGeom prst="rect">
                      <a:avLst/>
                    </a:prstGeom>
                    <a:noFill/>
                    <a:ln>
                      <a:noFill/>
                    </a:ln>
                  </pic:spPr>
                </pic:pic>
              </a:graphicData>
            </a:graphic>
          </wp:anchor>
        </w:drawing>
      </w:r>
      <w:r>
        <w:rPr>
          <w:noProof/>
        </w:rPr>
        <w:drawing>
          <wp:inline distT="0" distB="0" distL="0" distR="0" wp14:anchorId="16AA7134" wp14:editId="33CBA3DF">
            <wp:extent cx="3251004" cy="3810000"/>
            <wp:effectExtent l="0" t="0" r="6985" b="0"/>
            <wp:docPr id="314920868" name="Pilt 4" descr="Pilt, millel on kujutatud tekst, diagramm, järjekord, Ristkülik&#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20868" name="Pilt 4" descr="Pilt, millel on kujutatud tekst, diagramm, järjekord, Ristkülik&#10;&#10;Kirjeldus on genereeritud automaatsel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61956" cy="3822836"/>
                    </a:xfrm>
                    <a:prstGeom prst="rect">
                      <a:avLst/>
                    </a:prstGeom>
                    <a:noFill/>
                    <a:ln>
                      <a:noFill/>
                    </a:ln>
                  </pic:spPr>
                </pic:pic>
              </a:graphicData>
            </a:graphic>
          </wp:inline>
        </w:drawing>
      </w:r>
    </w:p>
    <w:p w14:paraId="5FE79B89" w14:textId="1C492487" w:rsidR="00C93E91" w:rsidRDefault="00C93E91"/>
    <w:p w14:paraId="05C055F7" w14:textId="1B5E3BE6" w:rsidR="6236F908" w:rsidRDefault="6236F908"/>
    <w:p w14:paraId="455E1C51" w14:textId="092CB95B" w:rsidR="6236F908" w:rsidRDefault="00C93E91" w:rsidP="6236F908">
      <w:pPr>
        <w:spacing w:after="0" w:line="240" w:lineRule="auto"/>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LISA 2 </w:t>
      </w:r>
      <w:r w:rsidR="6236F908" w:rsidRPr="6236F908">
        <w:rPr>
          <w:rFonts w:ascii="Times New Roman" w:hAnsi="Times New Roman" w:cs="Times New Roman"/>
          <w:b/>
          <w:bCs/>
          <w:color w:val="000000" w:themeColor="text1"/>
          <w:sz w:val="24"/>
          <w:szCs w:val="24"/>
        </w:rPr>
        <w:t>FOTOD</w:t>
      </w:r>
    </w:p>
    <w:p w14:paraId="1A824B74" w14:textId="2CF8310D" w:rsidR="00C93E91" w:rsidRPr="00C93E91" w:rsidRDefault="00C93E91" w:rsidP="6236F908">
      <w:pPr>
        <w:spacing w:after="0" w:line="240" w:lineRule="auto"/>
        <w:jc w:val="both"/>
        <w:rPr>
          <w:rFonts w:ascii="Times New Roman" w:hAnsi="Times New Roman" w:cs="Times New Roman"/>
          <w:b/>
          <w:bCs/>
          <w:color w:val="000000" w:themeColor="text1"/>
          <w:sz w:val="24"/>
          <w:szCs w:val="24"/>
        </w:rPr>
      </w:pPr>
      <w:r>
        <w:rPr>
          <w:noProof/>
        </w:rPr>
        <w:drawing>
          <wp:inline distT="0" distB="0" distL="0" distR="0" wp14:anchorId="487E78BE" wp14:editId="55BD829A">
            <wp:extent cx="4572000" cy="2571750"/>
            <wp:effectExtent l="0" t="0" r="0" b="0"/>
            <wp:docPr id="1064503054" name="Pilt 1064503054" descr="Pilt, millel on kujutatud õues, muru, puu, ehitis&#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03054" name="Pilt 1064503054" descr="Pilt, millel on kujutatud õues, muru, puu, ehitis&#10;&#10;Kirjeldus on genereeritud automaatsel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40D038ED" w14:textId="624821CA" w:rsidR="6236F908" w:rsidRDefault="00C93E91" w:rsidP="6236F908">
      <w:pPr>
        <w:spacing w:after="0" w:line="240" w:lineRule="auto"/>
        <w:jc w:val="both"/>
        <w:rPr>
          <w:rFonts w:ascii="Times New Roman" w:hAnsi="Times New Roman" w:cs="Times New Roman"/>
          <w:color w:val="000000" w:themeColor="text1"/>
          <w:sz w:val="24"/>
          <w:szCs w:val="24"/>
        </w:rPr>
      </w:pPr>
      <w:r>
        <w:rPr>
          <w:noProof/>
        </w:rPr>
        <w:lastRenderedPageBreak/>
        <w:drawing>
          <wp:inline distT="0" distB="0" distL="0" distR="0" wp14:anchorId="118CE8DD" wp14:editId="65CE2D2A">
            <wp:extent cx="4572000" cy="2571750"/>
            <wp:effectExtent l="0" t="0" r="0" b="0"/>
            <wp:docPr id="1405318666" name="Pilt 1405318666" descr="Pilt, millel on kujutatud õues, taim, aed, maapind&#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18666" name="Pilt 1405318666" descr="Pilt, millel on kujutatud õues, taim, aed, maapind&#10;&#10;Kirjeldus on genereeritud automaatsel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r>
        <w:rPr>
          <w:noProof/>
        </w:rPr>
        <w:drawing>
          <wp:inline distT="0" distB="0" distL="0" distR="0" wp14:anchorId="5187CC15" wp14:editId="4E20FF6B">
            <wp:extent cx="4572000" cy="2571750"/>
            <wp:effectExtent l="0" t="0" r="0" b="0"/>
            <wp:docPr id="218075734" name="Pilt 218075734" descr="Pilt, millel on kujutatud õues, ehitis, muru, Hurtsik&#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75734" name="Pilt 218075734" descr="Pilt, millel on kujutatud õues, ehitis, muru, Hurtsik&#10;&#10;Kirjeldus on genereeritud automaatsel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1CF25542" w14:textId="77777777" w:rsidR="00CB3440" w:rsidRDefault="00CB3440" w:rsidP="00640C1E">
      <w:pPr>
        <w:autoSpaceDE w:val="0"/>
        <w:autoSpaceDN w:val="0"/>
        <w:adjustRightInd w:val="0"/>
        <w:spacing w:after="0" w:line="240" w:lineRule="auto"/>
        <w:jc w:val="both"/>
        <w:rPr>
          <w:rFonts w:ascii="Times New Roman" w:hAnsi="Times New Roman" w:cs="Times New Roman"/>
          <w:color w:val="000000"/>
          <w:sz w:val="24"/>
          <w:szCs w:val="24"/>
        </w:rPr>
      </w:pPr>
    </w:p>
    <w:p w14:paraId="6FBC2C91" w14:textId="29795C1B" w:rsidR="00CB3440" w:rsidRDefault="00CB3440" w:rsidP="00640C1E">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14:paraId="19944836" w14:textId="3F0121C5" w:rsidR="00CB3440" w:rsidRDefault="00CB3440" w:rsidP="00640C1E">
      <w:pPr>
        <w:autoSpaceDE w:val="0"/>
        <w:autoSpaceDN w:val="0"/>
        <w:adjustRightInd w:val="0"/>
        <w:spacing w:after="0" w:line="240" w:lineRule="auto"/>
        <w:jc w:val="both"/>
        <w:rPr>
          <w:rFonts w:ascii="Times New Roman" w:hAnsi="Times New Roman" w:cs="Times New Roman"/>
          <w:color w:val="000000"/>
          <w:sz w:val="24"/>
          <w:szCs w:val="24"/>
        </w:rPr>
      </w:pPr>
    </w:p>
    <w:p w14:paraId="2FB3DEF3" w14:textId="19431ECB" w:rsidR="00CB3440" w:rsidRPr="00E35A0C" w:rsidRDefault="00CB3440" w:rsidP="00640C1E">
      <w:pPr>
        <w:autoSpaceDE w:val="0"/>
        <w:autoSpaceDN w:val="0"/>
        <w:adjustRightInd w:val="0"/>
        <w:spacing w:after="0" w:line="240" w:lineRule="auto"/>
        <w:jc w:val="both"/>
        <w:rPr>
          <w:rFonts w:ascii="Times New Roman" w:hAnsi="Times New Roman" w:cs="Times New Roman"/>
          <w:color w:val="000000"/>
          <w:sz w:val="24"/>
          <w:szCs w:val="24"/>
        </w:rPr>
      </w:pPr>
    </w:p>
    <w:sectPr w:rsidR="00CB3440" w:rsidRPr="00E35A0C" w:rsidSect="00FC698B">
      <w:pgSz w:w="11906" w:h="16838"/>
      <w:pgMar w:top="1134"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A4B64"/>
    <w:multiLevelType w:val="hybridMultilevel"/>
    <w:tmpl w:val="E8B6452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04393EC4"/>
    <w:multiLevelType w:val="hybridMultilevel"/>
    <w:tmpl w:val="67161B2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0FCB1C84"/>
    <w:multiLevelType w:val="hybridMultilevel"/>
    <w:tmpl w:val="7BA4C7B2"/>
    <w:lvl w:ilvl="0" w:tplc="04250001">
      <w:start w:val="1"/>
      <w:numFmt w:val="bullet"/>
      <w:lvlText w:val=""/>
      <w:lvlJc w:val="left"/>
      <w:pPr>
        <w:ind w:left="780" w:hanging="360"/>
      </w:pPr>
      <w:rPr>
        <w:rFonts w:ascii="Symbol" w:hAnsi="Symbol" w:hint="default"/>
      </w:rPr>
    </w:lvl>
    <w:lvl w:ilvl="1" w:tplc="04250003" w:tentative="1">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3" w15:restartNumberingAfterBreak="0">
    <w:nsid w:val="1F1F2C67"/>
    <w:multiLevelType w:val="hybridMultilevel"/>
    <w:tmpl w:val="6374AE38"/>
    <w:lvl w:ilvl="0" w:tplc="063A1808">
      <w:numFmt w:val="bullet"/>
      <w:lvlText w:val=""/>
      <w:lvlJc w:val="left"/>
      <w:pPr>
        <w:ind w:left="720" w:hanging="360"/>
      </w:pPr>
      <w:rPr>
        <w:rFonts w:ascii="Times New Roman" w:eastAsiaTheme="minorHAnsi"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24E0534A"/>
    <w:multiLevelType w:val="hybridMultilevel"/>
    <w:tmpl w:val="F8FCA84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255C6161"/>
    <w:multiLevelType w:val="hybridMultilevel"/>
    <w:tmpl w:val="509E34A6"/>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304E54BC"/>
    <w:multiLevelType w:val="hybridMultilevel"/>
    <w:tmpl w:val="858027B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334A67AB"/>
    <w:multiLevelType w:val="hybridMultilevel"/>
    <w:tmpl w:val="9EB62B4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35C624CF"/>
    <w:multiLevelType w:val="hybridMultilevel"/>
    <w:tmpl w:val="711E19E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3B654676"/>
    <w:multiLevelType w:val="hybridMultilevel"/>
    <w:tmpl w:val="BE06676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 w15:restartNumberingAfterBreak="0">
    <w:nsid w:val="3D860F1B"/>
    <w:multiLevelType w:val="hybridMultilevel"/>
    <w:tmpl w:val="7AA0DB7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40280845"/>
    <w:multiLevelType w:val="hybridMultilevel"/>
    <w:tmpl w:val="BD4231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40CE6FB4"/>
    <w:multiLevelType w:val="hybridMultilevel"/>
    <w:tmpl w:val="69A0840A"/>
    <w:lvl w:ilvl="0" w:tplc="A2588AC6">
      <w:start w:val="1"/>
      <w:numFmt w:val="decimal"/>
      <w:lvlText w:val="%1."/>
      <w:lvlJc w:val="left"/>
      <w:pPr>
        <w:ind w:left="1070" w:hanging="71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1CC6743"/>
    <w:multiLevelType w:val="hybridMultilevel"/>
    <w:tmpl w:val="88525A7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4F0B1732"/>
    <w:multiLevelType w:val="hybridMultilevel"/>
    <w:tmpl w:val="E9863F6A"/>
    <w:lvl w:ilvl="0" w:tplc="631CAED0">
      <w:numFmt w:val="bullet"/>
      <w:lvlText w:val="-"/>
      <w:lvlJc w:val="left"/>
      <w:pPr>
        <w:ind w:left="720" w:hanging="360"/>
      </w:pPr>
      <w:rPr>
        <w:rFonts w:ascii="Times New Roman" w:eastAsiaTheme="minorHAnsi"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551B3D9A"/>
    <w:multiLevelType w:val="hybridMultilevel"/>
    <w:tmpl w:val="1CDC970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5EF7B40"/>
    <w:multiLevelType w:val="hybridMultilevel"/>
    <w:tmpl w:val="2CEA82C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5EAA5C42"/>
    <w:multiLevelType w:val="hybridMultilevel"/>
    <w:tmpl w:val="150A868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EF06064"/>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45B483B"/>
    <w:multiLevelType w:val="hybridMultilevel"/>
    <w:tmpl w:val="7C3458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647C3ACC"/>
    <w:multiLevelType w:val="hybridMultilevel"/>
    <w:tmpl w:val="B76067BE"/>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64A557B4"/>
    <w:multiLevelType w:val="hybridMultilevel"/>
    <w:tmpl w:val="AF944AE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66830934"/>
    <w:multiLevelType w:val="hybridMultilevel"/>
    <w:tmpl w:val="5E401E46"/>
    <w:lvl w:ilvl="0" w:tplc="1714D776">
      <w:start w:val="1"/>
      <w:numFmt w:val="lowerLetter"/>
      <w:lvlText w:val="%1)"/>
      <w:lvlJc w:val="left"/>
      <w:pPr>
        <w:ind w:left="1068" w:hanging="360"/>
      </w:pPr>
      <w:rPr>
        <w:rFonts w:hint="default"/>
      </w:rPr>
    </w:lvl>
    <w:lvl w:ilvl="1" w:tplc="04250019" w:tentative="1">
      <w:start w:val="1"/>
      <w:numFmt w:val="lowerLetter"/>
      <w:lvlText w:val="%2."/>
      <w:lvlJc w:val="left"/>
      <w:pPr>
        <w:ind w:left="1788" w:hanging="360"/>
      </w:pPr>
    </w:lvl>
    <w:lvl w:ilvl="2" w:tplc="0425001B" w:tentative="1">
      <w:start w:val="1"/>
      <w:numFmt w:val="lowerRoman"/>
      <w:lvlText w:val="%3."/>
      <w:lvlJc w:val="right"/>
      <w:pPr>
        <w:ind w:left="2508" w:hanging="180"/>
      </w:pPr>
    </w:lvl>
    <w:lvl w:ilvl="3" w:tplc="0425000F" w:tentative="1">
      <w:start w:val="1"/>
      <w:numFmt w:val="decimal"/>
      <w:lvlText w:val="%4."/>
      <w:lvlJc w:val="left"/>
      <w:pPr>
        <w:ind w:left="3228" w:hanging="360"/>
      </w:pPr>
    </w:lvl>
    <w:lvl w:ilvl="4" w:tplc="04250019" w:tentative="1">
      <w:start w:val="1"/>
      <w:numFmt w:val="lowerLetter"/>
      <w:lvlText w:val="%5."/>
      <w:lvlJc w:val="left"/>
      <w:pPr>
        <w:ind w:left="3948" w:hanging="360"/>
      </w:pPr>
    </w:lvl>
    <w:lvl w:ilvl="5" w:tplc="0425001B" w:tentative="1">
      <w:start w:val="1"/>
      <w:numFmt w:val="lowerRoman"/>
      <w:lvlText w:val="%6."/>
      <w:lvlJc w:val="right"/>
      <w:pPr>
        <w:ind w:left="4668" w:hanging="180"/>
      </w:pPr>
    </w:lvl>
    <w:lvl w:ilvl="6" w:tplc="0425000F" w:tentative="1">
      <w:start w:val="1"/>
      <w:numFmt w:val="decimal"/>
      <w:lvlText w:val="%7."/>
      <w:lvlJc w:val="left"/>
      <w:pPr>
        <w:ind w:left="5388" w:hanging="360"/>
      </w:pPr>
    </w:lvl>
    <w:lvl w:ilvl="7" w:tplc="04250019" w:tentative="1">
      <w:start w:val="1"/>
      <w:numFmt w:val="lowerLetter"/>
      <w:lvlText w:val="%8."/>
      <w:lvlJc w:val="left"/>
      <w:pPr>
        <w:ind w:left="6108" w:hanging="360"/>
      </w:pPr>
    </w:lvl>
    <w:lvl w:ilvl="8" w:tplc="0425001B" w:tentative="1">
      <w:start w:val="1"/>
      <w:numFmt w:val="lowerRoman"/>
      <w:lvlText w:val="%9."/>
      <w:lvlJc w:val="right"/>
      <w:pPr>
        <w:ind w:left="6828" w:hanging="180"/>
      </w:pPr>
    </w:lvl>
  </w:abstractNum>
  <w:abstractNum w:abstractNumId="23" w15:restartNumberingAfterBreak="0">
    <w:nsid w:val="6C5B250E"/>
    <w:multiLevelType w:val="hybridMultilevel"/>
    <w:tmpl w:val="791A3E0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722961B4"/>
    <w:multiLevelType w:val="hybridMultilevel"/>
    <w:tmpl w:val="F038485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77A41088"/>
    <w:multiLevelType w:val="multilevel"/>
    <w:tmpl w:val="E9063DD6"/>
    <w:lvl w:ilvl="0">
      <w:start w:val="5"/>
      <w:numFmt w:val="decimal"/>
      <w:lvlText w:val="%1."/>
      <w:lvlJc w:val="left"/>
      <w:pPr>
        <w:ind w:left="540" w:hanging="540"/>
      </w:pPr>
      <w:rPr>
        <w:rFonts w:hint="default"/>
      </w:rPr>
    </w:lvl>
    <w:lvl w:ilvl="1">
      <w:start w:val="3"/>
      <w:numFmt w:val="decimal"/>
      <w:lvlText w:val="%1.%2."/>
      <w:lvlJc w:val="left"/>
      <w:pPr>
        <w:ind w:left="1152" w:hanging="54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26" w15:restartNumberingAfterBreak="0">
    <w:nsid w:val="7CB03AA4"/>
    <w:multiLevelType w:val="hybridMultilevel"/>
    <w:tmpl w:val="B0B4990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694765651">
    <w:abstractNumId w:val="1"/>
  </w:num>
  <w:num w:numId="2" w16cid:durableId="1851486525">
    <w:abstractNumId w:val="8"/>
  </w:num>
  <w:num w:numId="3" w16cid:durableId="1352995354">
    <w:abstractNumId w:val="24"/>
  </w:num>
  <w:num w:numId="4" w16cid:durableId="1675836923">
    <w:abstractNumId w:val="16"/>
  </w:num>
  <w:num w:numId="5" w16cid:durableId="1082532050">
    <w:abstractNumId w:val="19"/>
  </w:num>
  <w:num w:numId="6" w16cid:durableId="1505196167">
    <w:abstractNumId w:val="6"/>
  </w:num>
  <w:num w:numId="7" w16cid:durableId="1748112974">
    <w:abstractNumId w:val="23"/>
  </w:num>
  <w:num w:numId="8" w16cid:durableId="1494760860">
    <w:abstractNumId w:val="21"/>
  </w:num>
  <w:num w:numId="9" w16cid:durableId="1872572136">
    <w:abstractNumId w:val="11"/>
  </w:num>
  <w:num w:numId="10" w16cid:durableId="4405624">
    <w:abstractNumId w:val="26"/>
  </w:num>
  <w:num w:numId="11" w16cid:durableId="876937801">
    <w:abstractNumId w:val="2"/>
  </w:num>
  <w:num w:numId="12" w16cid:durableId="765689075">
    <w:abstractNumId w:val="18"/>
  </w:num>
  <w:num w:numId="13" w16cid:durableId="2135446429">
    <w:abstractNumId w:val="17"/>
  </w:num>
  <w:num w:numId="14" w16cid:durableId="547376745">
    <w:abstractNumId w:val="20"/>
  </w:num>
  <w:num w:numId="15" w16cid:durableId="692339343">
    <w:abstractNumId w:val="10"/>
  </w:num>
  <w:num w:numId="16" w16cid:durableId="1505823174">
    <w:abstractNumId w:val="0"/>
  </w:num>
  <w:num w:numId="17" w16cid:durableId="2029061081">
    <w:abstractNumId w:val="7"/>
  </w:num>
  <w:num w:numId="18" w16cid:durableId="1816988514">
    <w:abstractNumId w:val="4"/>
  </w:num>
  <w:num w:numId="19" w16cid:durableId="1641763832">
    <w:abstractNumId w:val="25"/>
  </w:num>
  <w:num w:numId="20" w16cid:durableId="330984701">
    <w:abstractNumId w:val="15"/>
  </w:num>
  <w:num w:numId="21" w16cid:durableId="1143892837">
    <w:abstractNumId w:val="3"/>
  </w:num>
  <w:num w:numId="22" w16cid:durableId="1348874693">
    <w:abstractNumId w:val="9"/>
  </w:num>
  <w:num w:numId="23" w16cid:durableId="1508902376">
    <w:abstractNumId w:val="12"/>
  </w:num>
  <w:num w:numId="24" w16cid:durableId="1791632924">
    <w:abstractNumId w:val="13"/>
  </w:num>
  <w:num w:numId="25" w16cid:durableId="1830902600">
    <w:abstractNumId w:val="14"/>
  </w:num>
  <w:num w:numId="26" w16cid:durableId="2051954106">
    <w:abstractNumId w:val="22"/>
  </w:num>
  <w:num w:numId="27" w16cid:durableId="18791238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BE"/>
    <w:rsid w:val="000273E0"/>
    <w:rsid w:val="00030723"/>
    <w:rsid w:val="000660AF"/>
    <w:rsid w:val="00076DB4"/>
    <w:rsid w:val="000A7C29"/>
    <w:rsid w:val="000E1A18"/>
    <w:rsid w:val="000F056A"/>
    <w:rsid w:val="000F544E"/>
    <w:rsid w:val="000F6B02"/>
    <w:rsid w:val="00113E46"/>
    <w:rsid w:val="00141C71"/>
    <w:rsid w:val="001432A9"/>
    <w:rsid w:val="00160140"/>
    <w:rsid w:val="00161DA8"/>
    <w:rsid w:val="001636AF"/>
    <w:rsid w:val="001667C9"/>
    <w:rsid w:val="00192CA6"/>
    <w:rsid w:val="001A4F80"/>
    <w:rsid w:val="001A7AB7"/>
    <w:rsid w:val="001B29C8"/>
    <w:rsid w:val="001C7B77"/>
    <w:rsid w:val="001D5568"/>
    <w:rsid w:val="001F0D6C"/>
    <w:rsid w:val="0025445B"/>
    <w:rsid w:val="00265A44"/>
    <w:rsid w:val="002B4695"/>
    <w:rsid w:val="002C1963"/>
    <w:rsid w:val="003064CF"/>
    <w:rsid w:val="00341030"/>
    <w:rsid w:val="00365D2E"/>
    <w:rsid w:val="003753BE"/>
    <w:rsid w:val="00376B84"/>
    <w:rsid w:val="00376D60"/>
    <w:rsid w:val="003D0971"/>
    <w:rsid w:val="004001B5"/>
    <w:rsid w:val="00416C5D"/>
    <w:rsid w:val="00423152"/>
    <w:rsid w:val="00484081"/>
    <w:rsid w:val="00487F67"/>
    <w:rsid w:val="004B689C"/>
    <w:rsid w:val="004E4F71"/>
    <w:rsid w:val="004E5ADF"/>
    <w:rsid w:val="0051164E"/>
    <w:rsid w:val="00514BBD"/>
    <w:rsid w:val="0059468C"/>
    <w:rsid w:val="005B4EEB"/>
    <w:rsid w:val="005D129B"/>
    <w:rsid w:val="005E7280"/>
    <w:rsid w:val="005F6E36"/>
    <w:rsid w:val="00633E8C"/>
    <w:rsid w:val="00640C1E"/>
    <w:rsid w:val="00664675"/>
    <w:rsid w:val="006B4803"/>
    <w:rsid w:val="006D5C3A"/>
    <w:rsid w:val="006E46A5"/>
    <w:rsid w:val="006E5ABF"/>
    <w:rsid w:val="007210A5"/>
    <w:rsid w:val="0073553D"/>
    <w:rsid w:val="00771B0A"/>
    <w:rsid w:val="00774D6D"/>
    <w:rsid w:val="00787B63"/>
    <w:rsid w:val="007B7D36"/>
    <w:rsid w:val="007C08C7"/>
    <w:rsid w:val="007F327D"/>
    <w:rsid w:val="007F460D"/>
    <w:rsid w:val="008419BA"/>
    <w:rsid w:val="0084347A"/>
    <w:rsid w:val="00850AD4"/>
    <w:rsid w:val="0087223D"/>
    <w:rsid w:val="008807A7"/>
    <w:rsid w:val="008A09E5"/>
    <w:rsid w:val="008B0B64"/>
    <w:rsid w:val="009040FC"/>
    <w:rsid w:val="0094251E"/>
    <w:rsid w:val="0095510C"/>
    <w:rsid w:val="0095523D"/>
    <w:rsid w:val="00981458"/>
    <w:rsid w:val="00996327"/>
    <w:rsid w:val="009D2233"/>
    <w:rsid w:val="00A07441"/>
    <w:rsid w:val="00A20364"/>
    <w:rsid w:val="00A6322D"/>
    <w:rsid w:val="00A644F4"/>
    <w:rsid w:val="00A762EE"/>
    <w:rsid w:val="00AA672C"/>
    <w:rsid w:val="00AD5169"/>
    <w:rsid w:val="00AD68CF"/>
    <w:rsid w:val="00B11AC6"/>
    <w:rsid w:val="00B136BF"/>
    <w:rsid w:val="00B31CC6"/>
    <w:rsid w:val="00B67232"/>
    <w:rsid w:val="00B77521"/>
    <w:rsid w:val="00BA4330"/>
    <w:rsid w:val="00BC1E69"/>
    <w:rsid w:val="00BF21C1"/>
    <w:rsid w:val="00BF6FDF"/>
    <w:rsid w:val="00C3128A"/>
    <w:rsid w:val="00C470F1"/>
    <w:rsid w:val="00C93E91"/>
    <w:rsid w:val="00CB3440"/>
    <w:rsid w:val="00CC183B"/>
    <w:rsid w:val="00CC7AA1"/>
    <w:rsid w:val="00CF65DB"/>
    <w:rsid w:val="00D0129E"/>
    <w:rsid w:val="00D3183A"/>
    <w:rsid w:val="00D44A03"/>
    <w:rsid w:val="00D82852"/>
    <w:rsid w:val="00E039BB"/>
    <w:rsid w:val="00E35A0C"/>
    <w:rsid w:val="00E3693D"/>
    <w:rsid w:val="00E460EE"/>
    <w:rsid w:val="00E6694A"/>
    <w:rsid w:val="00E80141"/>
    <w:rsid w:val="00EB165C"/>
    <w:rsid w:val="00EB46F4"/>
    <w:rsid w:val="00EC2D69"/>
    <w:rsid w:val="00EC316E"/>
    <w:rsid w:val="00EE6F90"/>
    <w:rsid w:val="00F14596"/>
    <w:rsid w:val="00F57213"/>
    <w:rsid w:val="00F75B6B"/>
    <w:rsid w:val="00F767FC"/>
    <w:rsid w:val="00FA34DB"/>
    <w:rsid w:val="00FB12C8"/>
    <w:rsid w:val="00FB5D7D"/>
    <w:rsid w:val="00FC0709"/>
    <w:rsid w:val="00FC698B"/>
    <w:rsid w:val="36873397"/>
    <w:rsid w:val="6236F908"/>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433C74"/>
  <w15:docId w15:val="{A91CD3CC-AC4D-420A-BC38-E1DC34987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paragraph" w:styleId="Pealkiri3">
    <w:name w:val="heading 3"/>
    <w:basedOn w:val="Normaallaad"/>
    <w:next w:val="Normaallaad"/>
    <w:link w:val="Pealkiri3Mrk"/>
    <w:uiPriority w:val="9"/>
    <w:semiHidden/>
    <w:unhideWhenUsed/>
    <w:qFormat/>
    <w:rsid w:val="000F05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Loendilik">
    <w:name w:val="List Paragraph"/>
    <w:basedOn w:val="Normaallaad"/>
    <w:uiPriority w:val="34"/>
    <w:qFormat/>
    <w:rsid w:val="002C1963"/>
    <w:pPr>
      <w:ind w:left="720"/>
      <w:contextualSpacing/>
    </w:pPr>
  </w:style>
  <w:style w:type="table" w:styleId="Kontuurtabel">
    <w:name w:val="Table Grid"/>
    <w:basedOn w:val="Normaaltabel"/>
    <w:uiPriority w:val="59"/>
    <w:rsid w:val="000F05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itekst111">
    <w:name w:val="põhitekst 1.1.1"/>
    <w:basedOn w:val="Pealkiri3"/>
    <w:rsid w:val="000F056A"/>
    <w:pPr>
      <w:keepNext w:val="0"/>
      <w:keepLines w:val="0"/>
      <w:tabs>
        <w:tab w:val="num" w:pos="643"/>
      </w:tabs>
      <w:autoSpaceDE w:val="0"/>
      <w:autoSpaceDN w:val="0"/>
      <w:spacing w:before="120" w:after="120" w:line="240" w:lineRule="auto"/>
      <w:ind w:left="643" w:hanging="360"/>
      <w:jc w:val="both"/>
    </w:pPr>
    <w:rPr>
      <w:rFonts w:ascii="Times New Roman" w:eastAsia="Times New Roman" w:hAnsi="Times New Roman" w:cs="Times New Roman"/>
      <w:bCs w:val="0"/>
      <w:color w:val="auto"/>
      <w:sz w:val="24"/>
      <w:szCs w:val="24"/>
      <w:lang w:eastAsia="et-EE"/>
    </w:rPr>
  </w:style>
  <w:style w:type="character" w:customStyle="1" w:styleId="Pealkiri3Mrk">
    <w:name w:val="Pealkiri 3 Märk"/>
    <w:basedOn w:val="Liguvaikefont"/>
    <w:link w:val="Pealkiri3"/>
    <w:uiPriority w:val="9"/>
    <w:semiHidden/>
    <w:rsid w:val="000F056A"/>
    <w:rPr>
      <w:rFonts w:asciiTheme="majorHAnsi" w:eastAsiaTheme="majorEastAsia" w:hAnsiTheme="majorHAnsi" w:cstheme="majorBidi"/>
      <w:b/>
      <w:bCs/>
      <w:color w:val="4F81BD" w:themeColor="accent1"/>
    </w:rPr>
  </w:style>
  <w:style w:type="paragraph" w:styleId="Kommentaaritekst">
    <w:name w:val="annotation text"/>
    <w:basedOn w:val="Normaallaad"/>
    <w:link w:val="KommentaaritekstMrk"/>
    <w:uiPriority w:val="99"/>
    <w:rsid w:val="00030723"/>
    <w:pPr>
      <w:spacing w:after="0" w:line="240" w:lineRule="auto"/>
    </w:pPr>
    <w:rPr>
      <w:rFonts w:ascii="Times New Roman" w:eastAsia="Times New Roman" w:hAnsi="Times New Roman" w:cs="Times New Roman"/>
      <w:sz w:val="20"/>
      <w:szCs w:val="20"/>
    </w:rPr>
  </w:style>
  <w:style w:type="character" w:customStyle="1" w:styleId="KommentaaritekstMrk">
    <w:name w:val="Kommentaari tekst Märk"/>
    <w:basedOn w:val="Liguvaikefont"/>
    <w:link w:val="Kommentaaritekst"/>
    <w:uiPriority w:val="99"/>
    <w:rsid w:val="00030723"/>
    <w:rPr>
      <w:rFonts w:ascii="Times New Roman" w:eastAsia="Times New Roman" w:hAnsi="Times New Roman" w:cs="Times New Roman"/>
      <w:sz w:val="20"/>
      <w:szCs w:val="20"/>
    </w:rPr>
  </w:style>
  <w:style w:type="character" w:styleId="Hperlink">
    <w:name w:val="Hyperlink"/>
    <w:basedOn w:val="Liguvaikefont"/>
    <w:uiPriority w:val="99"/>
    <w:unhideWhenUsed/>
    <w:rsid w:val="00423152"/>
    <w:rPr>
      <w:color w:val="0000FF" w:themeColor="hyperlink"/>
      <w:u w:val="single"/>
    </w:rPr>
  </w:style>
  <w:style w:type="character" w:styleId="Lahendamatamainimine">
    <w:name w:val="Unresolved Mention"/>
    <w:basedOn w:val="Liguvaikefont"/>
    <w:uiPriority w:val="99"/>
    <w:semiHidden/>
    <w:unhideWhenUsed/>
    <w:rsid w:val="001A7AB7"/>
    <w:rPr>
      <w:color w:val="605E5C"/>
      <w:shd w:val="clear" w:color="auto" w:fill="E1DFDD"/>
    </w:rPr>
  </w:style>
  <w:style w:type="character" w:styleId="Klastatudhperlink">
    <w:name w:val="FollowedHyperlink"/>
    <w:basedOn w:val="Liguvaikefont"/>
    <w:uiPriority w:val="99"/>
    <w:semiHidden/>
    <w:unhideWhenUsed/>
    <w:rsid w:val="001B29C8"/>
    <w:rPr>
      <w:color w:val="800080" w:themeColor="followedHyperlink"/>
      <w:u w:val="single"/>
    </w:rPr>
  </w:style>
  <w:style w:type="character" w:styleId="Kommentaariviide">
    <w:name w:val="annotation reference"/>
    <w:basedOn w:val="Liguvaikefont"/>
    <w:uiPriority w:val="99"/>
    <w:semiHidden/>
    <w:unhideWhenUsed/>
    <w:rsid w:val="00EC316E"/>
    <w:rPr>
      <w:sz w:val="16"/>
      <w:szCs w:val="16"/>
    </w:rPr>
  </w:style>
  <w:style w:type="paragraph" w:styleId="Kommentaariteema">
    <w:name w:val="annotation subject"/>
    <w:basedOn w:val="Kommentaaritekst"/>
    <w:next w:val="Kommentaaritekst"/>
    <w:link w:val="KommentaariteemaMrk"/>
    <w:uiPriority w:val="99"/>
    <w:semiHidden/>
    <w:unhideWhenUsed/>
    <w:rsid w:val="00EC316E"/>
    <w:pPr>
      <w:spacing w:after="200"/>
    </w:pPr>
    <w:rPr>
      <w:rFonts w:asciiTheme="minorHAnsi" w:eastAsiaTheme="minorHAnsi" w:hAnsiTheme="minorHAnsi" w:cstheme="minorBidi"/>
      <w:b/>
      <w:bCs/>
    </w:rPr>
  </w:style>
  <w:style w:type="character" w:customStyle="1" w:styleId="KommentaariteemaMrk">
    <w:name w:val="Kommentaari teema Märk"/>
    <w:basedOn w:val="KommentaaritekstMrk"/>
    <w:link w:val="Kommentaariteema"/>
    <w:uiPriority w:val="99"/>
    <w:semiHidden/>
    <w:rsid w:val="00EC316E"/>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png"/><Relationship Id="rId5" Type="http://schemas.openxmlformats.org/officeDocument/2006/relationships/styles" Target="style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numbering" Target="numbering.xml"/><Relationship Id="rId9" Type="http://schemas.openxmlformats.org/officeDocument/2006/relationships/hyperlink" Target="mailto:monika.oigus@elva.ee" TargetMode="Externa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32d551-3a7e-4f71-9723-6688b55e8bd8">
      <Terms xmlns="http://schemas.microsoft.com/office/infopath/2007/PartnerControls"/>
    </lcf76f155ced4ddcb4097134ff3c332f>
    <TaxCatchAll xmlns="b6d1c0a9-d085-46e5-acea-eb60e3e96d5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3B3DE101F124D4D806DC088A934B9A2" ma:contentTypeVersion="18" ma:contentTypeDescription="Loo uus dokument" ma:contentTypeScope="" ma:versionID="0deea6aa652bece7b1b4e878dbdef28a">
  <xsd:schema xmlns:xsd="http://www.w3.org/2001/XMLSchema" xmlns:xs="http://www.w3.org/2001/XMLSchema" xmlns:p="http://schemas.microsoft.com/office/2006/metadata/properties" xmlns:ns2="2832d551-3a7e-4f71-9723-6688b55e8bd8" xmlns:ns3="b6d1c0a9-d085-46e5-acea-eb60e3e96d5e" targetNamespace="http://schemas.microsoft.com/office/2006/metadata/properties" ma:root="true" ma:fieldsID="277f4b08756de6202d7cdad32997ab18" ns2:_="" ns3:_="">
    <xsd:import namespace="2832d551-3a7e-4f71-9723-6688b55e8bd8"/>
    <xsd:import namespace="b6d1c0a9-d085-46e5-acea-eb60e3e96d5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32d551-3a7e-4f71-9723-6688b55e8b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Pildisildid" ma:readOnly="false" ma:fieldId="{5cf76f15-5ced-4ddc-b409-7134ff3c332f}" ma:taxonomyMulti="true" ma:sspId="0843296b-c99a-499d-bf10-5dfb654fdc9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d1c0a9-d085-46e5-acea-eb60e3e96d5e" elementFormDefault="qualified">
    <xsd:import namespace="http://schemas.microsoft.com/office/2006/documentManagement/types"/>
    <xsd:import namespace="http://schemas.microsoft.com/office/infopath/2007/PartnerControls"/>
    <xsd:element name="SharedWithUsers" ma:index="16"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Ühiskasutusse andmise üksikasjad" ma:internalName="SharedWithDetails" ma:readOnly="true">
      <xsd:simpleType>
        <xsd:restriction base="dms:Note">
          <xsd:maxLength value="255"/>
        </xsd:restriction>
      </xsd:simpleType>
    </xsd:element>
    <xsd:element name="TaxCatchAll" ma:index="23" nillable="true" ma:displayName="Taxonomy Catch All Column" ma:hidden="true" ma:list="{1fa07f0c-1eff-4dc4-9dc2-cb0839c4964e}" ma:internalName="TaxCatchAll" ma:showField="CatchAllData" ma:web="b6d1c0a9-d085-46e5-acea-eb60e3e96d5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C0826E-8B38-4FDF-A7BE-81740F85A0E3}">
  <ds:schemaRefs>
    <ds:schemaRef ds:uri="http://schemas.microsoft.com/office/2006/metadata/properties"/>
    <ds:schemaRef ds:uri="http://schemas.microsoft.com/office/infopath/2007/PartnerControls"/>
    <ds:schemaRef ds:uri="2832d551-3a7e-4f71-9723-6688b55e8bd8"/>
    <ds:schemaRef ds:uri="b6d1c0a9-d085-46e5-acea-eb60e3e96d5e"/>
  </ds:schemaRefs>
</ds:datastoreItem>
</file>

<file path=customXml/itemProps2.xml><?xml version="1.0" encoding="utf-8"?>
<ds:datastoreItem xmlns:ds="http://schemas.openxmlformats.org/officeDocument/2006/customXml" ds:itemID="{B05A7D2C-3794-4F2D-9B44-F93E0B51E2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32d551-3a7e-4f71-9723-6688b55e8bd8"/>
    <ds:schemaRef ds:uri="b6d1c0a9-d085-46e5-acea-eb60e3e96d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C270B8-4F4B-4A1F-B8EE-E6A89ACDC6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12</Pages>
  <Words>2654</Words>
  <Characters>15399</Characters>
  <Application>Microsoft Office Word</Application>
  <DocSecurity>0</DocSecurity>
  <Lines>128</Lines>
  <Paragraphs>36</Paragraphs>
  <ScaleCrop>false</ScaleCrop>
  <HeadingPairs>
    <vt:vector size="2" baseType="variant">
      <vt:variant>
        <vt:lpstr>Pealkiri</vt:lpstr>
      </vt:variant>
      <vt:variant>
        <vt:i4>1</vt:i4>
      </vt:variant>
    </vt:vector>
  </HeadingPairs>
  <TitlesOfParts>
    <vt:vector size="1" baseType="lpstr">
      <vt:lpstr/>
    </vt:vector>
  </TitlesOfParts>
  <Company/>
  <LinksUpToDate>false</LinksUpToDate>
  <CharactersWithSpaces>18017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Hegri Narusk</dc:creator>
  <cp:lastModifiedBy>Monika Õigus</cp:lastModifiedBy>
  <cp:revision>10</cp:revision>
  <cp:lastPrinted>2023-01-27T09:47:00Z</cp:lastPrinted>
  <dcterms:created xsi:type="dcterms:W3CDTF">2024-02-28T11:26:00Z</dcterms:created>
  <dcterms:modified xsi:type="dcterms:W3CDTF">2024-03-04T12:27:00Z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0x01010043B3DE101F124D4D806DC088A934B9A2</vt:lpwstr>
  </property>
  <property fmtid="{D5CDD505-2E9C-101B-9397-08002B2CF9AE}" pid="3" name="MediaServiceImageTags">
    <vt:lpwstr/>
  </property>
</Properties>
</file>